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  <w:t>三亚</w:t>
      </w:r>
      <w:r>
        <w:rPr>
          <w:rFonts w:hint="eastAsia" w:ascii="方正小标宋简体" w:eastAsia="方正小标宋简体"/>
          <w:b w:val="0"/>
          <w:bCs/>
          <w:sz w:val="32"/>
          <w:szCs w:val="32"/>
        </w:rPr>
        <w:t>市现代商贸流通体系</w:t>
      </w:r>
      <w:r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  <w:t>建设</w:t>
      </w:r>
      <w:r>
        <w:rPr>
          <w:rFonts w:hint="eastAsia" w:ascii="方正小标宋简体" w:eastAsia="方正小标宋简体"/>
          <w:b w:val="0"/>
          <w:bCs/>
          <w:sz w:val="32"/>
          <w:szCs w:val="32"/>
        </w:rPr>
        <w:t>项目征集表</w:t>
      </w:r>
    </w:p>
    <w:tbl>
      <w:tblPr>
        <w:tblStyle w:val="6"/>
        <w:tblW w:w="9756" w:type="dxa"/>
        <w:tblInd w:w="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212"/>
        <w:gridCol w:w="395"/>
        <w:gridCol w:w="1139"/>
        <w:gridCol w:w="230"/>
        <w:gridCol w:w="1116"/>
        <w:gridCol w:w="1324"/>
        <w:gridCol w:w="1350"/>
        <w:gridCol w:w="13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填报单位（公章）：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填报日期：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 xml:space="preserve">  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1100" w:firstLineChars="550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一、申报单位情况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企业名称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（工商登记注册名称）</w:t>
            </w:r>
          </w:p>
        </w:tc>
        <w:tc>
          <w:tcPr>
            <w:tcW w:w="6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注册地址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（与营业执照保持一致）</w:t>
            </w:r>
          </w:p>
        </w:tc>
        <w:tc>
          <w:tcPr>
            <w:tcW w:w="6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是否为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 w:bidi="ar"/>
              </w:rPr>
              <w:t>三亚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市限额以上企业或者规模以上企业（勾选）</w:t>
            </w:r>
          </w:p>
        </w:tc>
        <w:tc>
          <w:tcPr>
            <w:tcW w:w="4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Wingdings 2" w:hAnsi="Wingdings 2" w:eastAsia="Wingdings 2" w:cs="Wingdings 2"/>
                <w:sz w:val="20"/>
                <w:szCs w:val="20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是</w:t>
            </w:r>
            <w:r>
              <w:rPr>
                <w:rStyle w:val="10"/>
                <w:rFonts w:hAnsi="Wingdings 2"/>
                <w:sz w:val="20"/>
                <w:szCs w:val="20"/>
                <w:lang w:bidi="ar"/>
              </w:rPr>
              <w:t xml:space="preserve">    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企业年度销售额（万元）</w:t>
            </w: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其中在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eastAsia="zh-CN" w:bidi="ar"/>
              </w:rPr>
              <w:t>三亚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地区销售额（万元）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4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4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29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年度</w:t>
            </w:r>
          </w:p>
        </w:tc>
        <w:tc>
          <w:tcPr>
            <w:tcW w:w="4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企业性质（勾选）</w:t>
            </w:r>
          </w:p>
        </w:tc>
        <w:tc>
          <w:tcPr>
            <w:tcW w:w="8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Wingdings 2" w:hAnsi="Wingdings 2" w:eastAsia="Wingdings 2" w:cs="Wingdings 2"/>
                <w:sz w:val="20"/>
                <w:szCs w:val="20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国有企业</w:t>
            </w:r>
            <w:r>
              <w:rPr>
                <w:rStyle w:val="10"/>
                <w:rFonts w:hAnsi="Wingdings 2"/>
                <w:sz w:val="20"/>
                <w:szCs w:val="20"/>
                <w:lang w:bidi="ar"/>
              </w:rPr>
              <w:t xml:space="preserve">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私营企业</w:t>
            </w:r>
            <w:r>
              <w:rPr>
                <w:rStyle w:val="10"/>
                <w:rFonts w:hAnsi="Wingdings 2"/>
                <w:sz w:val="20"/>
                <w:szCs w:val="20"/>
                <w:lang w:bidi="ar"/>
              </w:rPr>
              <w:t xml:space="preserve">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股份制企业</w:t>
            </w:r>
            <w:r>
              <w:rPr>
                <w:rStyle w:val="10"/>
                <w:rFonts w:hAnsi="Wingdings 2"/>
                <w:sz w:val="20"/>
                <w:szCs w:val="20"/>
                <w:lang w:bidi="ar"/>
              </w:rPr>
              <w:t xml:space="preserve">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外商投资企业</w:t>
            </w:r>
            <w:r>
              <w:rPr>
                <w:rStyle w:val="10"/>
                <w:rFonts w:hAnsi="Wingdings 2"/>
                <w:sz w:val="20"/>
                <w:szCs w:val="20"/>
                <w:lang w:bidi="ar"/>
              </w:rPr>
              <w:t xml:space="preserve">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企业类型（勾选）</w:t>
            </w:r>
          </w:p>
        </w:tc>
        <w:tc>
          <w:tcPr>
            <w:tcW w:w="8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农产品批发市场    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商品（日用消费品）批发市场   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菜市场或农贸市场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连锁超市          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连锁便利店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                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连锁餐饮企业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仓储配送企业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   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商贸物流企业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              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快递企业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电商平台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       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药品流通企业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              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家电供应链企业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农产品初加工企业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家电或家具回收企业           </w:t>
            </w:r>
            <w:r>
              <w:rPr>
                <w:rStyle w:val="11"/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其他商贸流通企业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企业法人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是否愿意纳入生活必需品监测等商务领域信息平台，及时、准确报送和反映有关信息，并配合做好相关系统对接</w:t>
            </w:r>
          </w:p>
        </w:tc>
        <w:tc>
          <w:tcPr>
            <w:tcW w:w="4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Wingdings 2" w:hAnsi="Wingdings 2" w:eastAsia="Wingdings 2" w:cs="Wingdings 2"/>
                <w:sz w:val="20"/>
                <w:szCs w:val="20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是</w:t>
            </w:r>
            <w:r>
              <w:rPr>
                <w:rStyle w:val="10"/>
                <w:rFonts w:hAnsi="Wingdings 2"/>
                <w:sz w:val="20"/>
                <w:szCs w:val="20"/>
                <w:lang w:bidi="ar"/>
              </w:rPr>
              <w:t xml:space="preserve">    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二、项目情况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811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项目承办企业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（建设单位）</w:t>
            </w:r>
          </w:p>
        </w:tc>
        <w:tc>
          <w:tcPr>
            <w:tcW w:w="8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项目建设类型</w:t>
            </w:r>
          </w:p>
        </w:tc>
        <w:tc>
          <w:tcPr>
            <w:tcW w:w="12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12"/>
                <w:rFonts w:hint="default" w:hAnsi="Wingdings 2"/>
                <w:sz w:val="20"/>
                <w:szCs w:val="20"/>
                <w:lang w:bidi="ar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2"/>
                <w:rFonts w:hint="default" w:hAnsi="Wingdings 2"/>
                <w:sz w:val="20"/>
                <w:szCs w:val="20"/>
                <w:lang w:bidi="ar"/>
              </w:rPr>
              <w:t>新建</w:t>
            </w:r>
          </w:p>
          <w:p>
            <w:pPr>
              <w:widowControl/>
              <w:textAlignment w:val="center"/>
              <w:rPr>
                <w:rStyle w:val="12"/>
                <w:rFonts w:hint="default" w:hAnsi="Wingdings 2"/>
                <w:sz w:val="20"/>
                <w:szCs w:val="20"/>
                <w:lang w:bidi="ar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2"/>
                <w:rFonts w:hint="default" w:hAnsi="Wingdings 2"/>
                <w:sz w:val="20"/>
                <w:szCs w:val="20"/>
                <w:lang w:bidi="ar"/>
              </w:rPr>
              <w:t>改造</w:t>
            </w:r>
          </w:p>
          <w:p>
            <w:pPr>
              <w:widowControl/>
              <w:textAlignment w:val="center"/>
              <w:rPr>
                <w:rFonts w:ascii="Wingdings 2" w:hAnsi="Wingdings 2" w:eastAsia="Wingdings 2" w:cs="Wingdings 2"/>
                <w:sz w:val="20"/>
                <w:szCs w:val="20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2"/>
                <w:rFonts w:hint="default" w:hAnsi="Wingdings 2"/>
                <w:sz w:val="20"/>
                <w:szCs w:val="20"/>
                <w:lang w:bidi="ar"/>
              </w:rPr>
              <w:t>在建</w:t>
            </w:r>
          </w:p>
        </w:tc>
        <w:tc>
          <w:tcPr>
            <w:tcW w:w="176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项目是否已享受其他中央财政资金支持</w:t>
            </w:r>
          </w:p>
        </w:tc>
        <w:tc>
          <w:tcPr>
            <w:tcW w:w="11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10"/>
                <w:rFonts w:hint="default" w:hAnsi="Wingdings 2"/>
                <w:sz w:val="20"/>
                <w:szCs w:val="20"/>
                <w:lang w:bidi="ar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是</w:t>
            </w:r>
          </w:p>
          <w:p>
            <w:pPr>
              <w:widowControl/>
              <w:textAlignment w:val="center"/>
              <w:rPr>
                <w:rFonts w:ascii="Wingdings 2" w:hAnsi="Wingdings 2" w:eastAsia="Wingdings 2" w:cs="Wingdings 2"/>
                <w:sz w:val="20"/>
                <w:szCs w:val="20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否</w:t>
            </w:r>
          </w:p>
        </w:tc>
        <w:tc>
          <w:tcPr>
            <w:tcW w:w="267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项目是否正在申报其他中央财政资金支持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10"/>
                <w:rFonts w:hint="default" w:hAnsi="Wingdings 2"/>
                <w:sz w:val="20"/>
                <w:szCs w:val="20"/>
                <w:lang w:bidi="ar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是</w:t>
            </w:r>
          </w:p>
          <w:p>
            <w:pPr>
              <w:widowControl/>
              <w:textAlignment w:val="center"/>
              <w:rPr>
                <w:rFonts w:ascii="Wingdings 2" w:hAnsi="Wingdings 2" w:eastAsia="Wingdings 2" w:cs="Wingdings 2"/>
                <w:sz w:val="20"/>
                <w:szCs w:val="20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0"/>
                <w:rFonts w:hint="default" w:hAnsi="Wingdings 2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项目投资期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开工时间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月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拟完工时间</w:t>
            </w:r>
          </w:p>
        </w:tc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202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项目已投资额（202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年1月1日至202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年12月31日）</w:t>
            </w:r>
          </w:p>
        </w:tc>
        <w:tc>
          <w:tcPr>
            <w:tcW w:w="690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已投资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万元，其中：自筹经费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万元，银行贷款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万元，其他来源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项目计划投资额（202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年1月1日至202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月3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日）</w:t>
            </w:r>
          </w:p>
        </w:tc>
        <w:tc>
          <w:tcPr>
            <w:tcW w:w="690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计划投资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万元，其中：自筹经费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万元，银行贷款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万元，其他来源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项目计划投资额（202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月1日至202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年12月31日）</w:t>
            </w:r>
          </w:p>
        </w:tc>
        <w:tc>
          <w:tcPr>
            <w:tcW w:w="6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计划投资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万元，其中：自筹经费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万元，银行贷款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万元，其他来源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项目计划投资额（202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月1日至202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年12月31日）</w:t>
            </w:r>
          </w:p>
        </w:tc>
        <w:tc>
          <w:tcPr>
            <w:tcW w:w="6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计划投资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万元，其中：自筹经费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万元，银行贷款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万元，其他来源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项目类型（勾选）</w:t>
            </w:r>
          </w:p>
        </w:tc>
        <w:tc>
          <w:tcPr>
            <w:tcW w:w="8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12"/>
                <w:rFonts w:hint="default" w:hAnsi="Wingdings 2"/>
                <w:sz w:val="20"/>
                <w:szCs w:val="20"/>
                <w:lang w:bidi="ar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2"/>
                <w:rFonts w:hint="default" w:hAnsi="Wingdings 2"/>
                <w:sz w:val="20"/>
                <w:szCs w:val="20"/>
                <w:lang w:bidi="ar"/>
              </w:rPr>
              <w:t>推动城乡商贸流通融合发展</w:t>
            </w:r>
            <w:r>
              <w:rPr>
                <w:rStyle w:val="12"/>
                <w:rFonts w:hAnsi="Wingdings 2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2"/>
                <w:rFonts w:hint="default" w:hAnsi="Wingdings 2"/>
                <w:sz w:val="20"/>
                <w:szCs w:val="20"/>
                <w:lang w:bidi="ar"/>
              </w:rPr>
              <w:t>建设生活必需品流通保供体系</w:t>
            </w:r>
          </w:p>
          <w:p>
            <w:pPr>
              <w:widowControl/>
              <w:textAlignment w:val="center"/>
              <w:rPr>
                <w:rStyle w:val="12"/>
                <w:rFonts w:hint="default" w:hAnsi="Wingdings 2"/>
                <w:sz w:val="20"/>
                <w:szCs w:val="20"/>
                <w:lang w:bidi="ar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2"/>
                <w:rFonts w:hint="default" w:hAnsi="Wingdings 2"/>
                <w:sz w:val="20"/>
                <w:szCs w:val="20"/>
                <w:lang w:bidi="ar"/>
              </w:rPr>
              <w:t>完善农村商贸流通体系</w:t>
            </w:r>
            <w:r>
              <w:rPr>
                <w:rStyle w:val="12"/>
                <w:rFonts w:hAnsi="Wingdings 2"/>
                <w:sz w:val="20"/>
                <w:szCs w:val="20"/>
                <w:lang w:bidi="ar"/>
              </w:rPr>
              <w:t xml:space="preserve">            </w:t>
            </w: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2"/>
                <w:rFonts w:hint="default" w:hAnsi="Wingdings 2"/>
                <w:sz w:val="20"/>
                <w:szCs w:val="20"/>
                <w:lang w:bidi="ar"/>
              </w:rPr>
              <w:t>加快培育现代流通骨干企业</w:t>
            </w:r>
          </w:p>
          <w:p>
            <w:pPr>
              <w:widowControl/>
              <w:textAlignment w:val="center"/>
              <w:rPr>
                <w:rFonts w:ascii="Wingdings 2" w:hAnsi="Wingdings 2" w:eastAsia="Wingdings 2" w:cs="Wingdings 2"/>
                <w:sz w:val="20"/>
                <w:szCs w:val="20"/>
              </w:rPr>
            </w:pPr>
            <w:r>
              <w:rPr>
                <w:rStyle w:val="9"/>
                <w:sz w:val="20"/>
                <w:szCs w:val="20"/>
                <w:lang w:bidi="ar"/>
              </w:rPr>
              <w:t></w:t>
            </w:r>
            <w:r>
              <w:rPr>
                <w:rStyle w:val="12"/>
                <w:rFonts w:hint="default" w:hAnsi="Wingdings 2"/>
                <w:sz w:val="20"/>
                <w:szCs w:val="20"/>
                <w:lang w:bidi="ar"/>
              </w:rPr>
              <w:t>完善城乡再生资源回收体系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项目拟建设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内容</w:t>
            </w:r>
          </w:p>
        </w:tc>
        <w:tc>
          <w:tcPr>
            <w:tcW w:w="8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项目程序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（勾选或填写）</w:t>
            </w: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本项目属于基础设施建设项目且可研报告、备案、规划、土地、环保、建设、施工许可、第三方造价等相关手续已完成。</w:t>
            </w: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本项目属于基础设施建设项目但相关手续尚未完成。未完成的手续主要是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，预计202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月可完成所有手续。</w:t>
            </w: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本项目不属于基础设施建设项目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本项目使用租赁场地建设，租赁到期日为20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日</w:t>
            </w: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本项目未使用租赁场地建设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项目预期实现功能及目标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具体指标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细分项目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2024年底数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到2025年底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到2026年底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到2027年</w:t>
            </w:r>
            <w:r>
              <w:rPr>
                <w:rFonts w:ascii="仿宋_GB2312" w:hAnsi="宋体" w:eastAsia="仿宋_GB2312" w:cs="仿宋_GB2312"/>
                <w:sz w:val="20"/>
                <w:szCs w:val="20"/>
              </w:rPr>
              <w:t>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指标1（根据附件2绩效目标表中选取的指标填写）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指标</w:t>
            </w: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（根据附件2绩效目标表中选取的指标填写）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...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服务对象满意度（%，问卷调查）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33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8F29EE-3F52-43C5-A7C2-4B2497C4E97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605D4E-7B0B-4D93-9D1C-F3E299B0D7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62440989-76F5-4023-A8FD-7D52BEDEE6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30D1C8-78E5-4740-B096-5C73D583776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5" w:fontKey="{F974B902-41EB-4F86-94F0-DEAD94FFC54F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088D"/>
    <w:rsid w:val="06C510AB"/>
    <w:rsid w:val="08D95AF8"/>
    <w:rsid w:val="08F7EFB0"/>
    <w:rsid w:val="091A69B8"/>
    <w:rsid w:val="09C218FF"/>
    <w:rsid w:val="0AF871F2"/>
    <w:rsid w:val="0C6F1945"/>
    <w:rsid w:val="0CBF1356"/>
    <w:rsid w:val="129E10BB"/>
    <w:rsid w:val="13544E52"/>
    <w:rsid w:val="156121B4"/>
    <w:rsid w:val="168D79A5"/>
    <w:rsid w:val="179057A9"/>
    <w:rsid w:val="17EF5450"/>
    <w:rsid w:val="18E56B0A"/>
    <w:rsid w:val="18F840AD"/>
    <w:rsid w:val="1987566D"/>
    <w:rsid w:val="1A1F0E4F"/>
    <w:rsid w:val="1BD259E2"/>
    <w:rsid w:val="1E22095A"/>
    <w:rsid w:val="1E604809"/>
    <w:rsid w:val="1E7D4396"/>
    <w:rsid w:val="1FFB5793"/>
    <w:rsid w:val="22036DDF"/>
    <w:rsid w:val="239F090A"/>
    <w:rsid w:val="27AB2FDC"/>
    <w:rsid w:val="29FD638B"/>
    <w:rsid w:val="2AFF4032"/>
    <w:rsid w:val="2BD7B4EE"/>
    <w:rsid w:val="2BD9277E"/>
    <w:rsid w:val="2BEA7694"/>
    <w:rsid w:val="2CD5539D"/>
    <w:rsid w:val="2DDF5ADC"/>
    <w:rsid w:val="308F17FA"/>
    <w:rsid w:val="30E91417"/>
    <w:rsid w:val="33FE0BF0"/>
    <w:rsid w:val="35C11820"/>
    <w:rsid w:val="360C0642"/>
    <w:rsid w:val="362363F0"/>
    <w:rsid w:val="362C39C4"/>
    <w:rsid w:val="36E20DE2"/>
    <w:rsid w:val="36FB5838"/>
    <w:rsid w:val="3BDF8DB0"/>
    <w:rsid w:val="3D5932BE"/>
    <w:rsid w:val="3FFE657F"/>
    <w:rsid w:val="44B00772"/>
    <w:rsid w:val="46001285"/>
    <w:rsid w:val="49382AE4"/>
    <w:rsid w:val="49DB5A23"/>
    <w:rsid w:val="4A9A1C0C"/>
    <w:rsid w:val="4D122BF3"/>
    <w:rsid w:val="4EAE4DA6"/>
    <w:rsid w:val="4F7E0FCF"/>
    <w:rsid w:val="4F9F1B0F"/>
    <w:rsid w:val="4FF04118"/>
    <w:rsid w:val="51BA85C0"/>
    <w:rsid w:val="551E5284"/>
    <w:rsid w:val="55EF7C45"/>
    <w:rsid w:val="566B3FE2"/>
    <w:rsid w:val="5A3A2B60"/>
    <w:rsid w:val="5CE1071A"/>
    <w:rsid w:val="5CF02014"/>
    <w:rsid w:val="60D1764E"/>
    <w:rsid w:val="63043D0B"/>
    <w:rsid w:val="67B60770"/>
    <w:rsid w:val="6B67752D"/>
    <w:rsid w:val="6C0A7EB8"/>
    <w:rsid w:val="6C344993"/>
    <w:rsid w:val="6D746565"/>
    <w:rsid w:val="6E7A1325"/>
    <w:rsid w:val="6EEEC5FE"/>
    <w:rsid w:val="6FC85C67"/>
    <w:rsid w:val="6FDBB3B9"/>
    <w:rsid w:val="737C6FE3"/>
    <w:rsid w:val="73FE49BD"/>
    <w:rsid w:val="74E97204"/>
    <w:rsid w:val="755E30F7"/>
    <w:rsid w:val="775DDBB5"/>
    <w:rsid w:val="77BA6C36"/>
    <w:rsid w:val="77FF025B"/>
    <w:rsid w:val="789E20B4"/>
    <w:rsid w:val="79144D09"/>
    <w:rsid w:val="79FD4B8C"/>
    <w:rsid w:val="7CDBA760"/>
    <w:rsid w:val="7D5E6F3C"/>
    <w:rsid w:val="7D777879"/>
    <w:rsid w:val="7DEF82B3"/>
    <w:rsid w:val="7E3C0429"/>
    <w:rsid w:val="7EFC6B00"/>
    <w:rsid w:val="7F931207"/>
    <w:rsid w:val="7FD73717"/>
    <w:rsid w:val="7FEA7372"/>
    <w:rsid w:val="8FF1F08C"/>
    <w:rsid w:val="B7EB9AC4"/>
    <w:rsid w:val="BAFF2B1A"/>
    <w:rsid w:val="D53568F7"/>
    <w:rsid w:val="D6DF554F"/>
    <w:rsid w:val="DF6E915C"/>
    <w:rsid w:val="DF7E7337"/>
    <w:rsid w:val="DFDD626D"/>
    <w:rsid w:val="E3D7B1C0"/>
    <w:rsid w:val="E73F523D"/>
    <w:rsid w:val="F1FE0216"/>
    <w:rsid w:val="F57F8D9F"/>
    <w:rsid w:val="FBFF269D"/>
    <w:rsid w:val="FD5E4E25"/>
    <w:rsid w:val="FD752D24"/>
    <w:rsid w:val="FEFF2B2C"/>
    <w:rsid w:val="FF67A828"/>
    <w:rsid w:val="FFDE0C79"/>
    <w:rsid w:val="FFFC347D"/>
    <w:rsid w:val="FFFEE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10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8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112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1334</Words>
  <Characters>1405</Characters>
  <Lines>0</Lines>
  <Paragraphs>0</Paragraphs>
  <TotalTime>7</TotalTime>
  <ScaleCrop>false</ScaleCrop>
  <LinksUpToDate>false</LinksUpToDate>
  <CharactersWithSpaces>1902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2025-03-18T18:06:00Z</dcterms:created>
  <dc:creator>cc_ra</dc:creator>
  <cp:lastModifiedBy>区商务局收发员（邢海丹）</cp:lastModifiedBy>
  <cp:lastPrinted>2025-03-22T15:44:00Z</cp:lastPrinted>
  <dcterms:modified xsi:type="dcterms:W3CDTF">2026-04-24T10:05:28Z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eyJoZGlkIjoiOWU4ZWViNmQ4Y2NiMTAxZmMzOGM4MjkxODNlOTY0OTEiLCJ1c2VySWQiOiIzNDM4MzgyMjIifQ==</vt:lpwstr>
  </property>
  <property fmtid="{D5CDD505-2E9C-101B-9397-08002B2CF9AE}" pid="4" name="ICV">
    <vt:lpwstr>EE6A14BBDE3740E295DCAE4CC85ADF65_13</vt:lpwstr>
  </property>
</Properties>
</file>