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val="en-US" w:eastAsia="zh-CN"/>
        </w:rPr>
        <w:t>三亚市天涯区卫生健康委员会</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三亚市天涯区卫生健康委员会</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三亚市天涯区卫生健康委员会</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三亚市天涯区卫生健康委员会</w:t>
      </w:r>
      <w:r>
        <w:rPr>
          <w:rFonts w:hint="eastAsia" w:ascii="黑体" w:hAnsi="黑体" w:eastAsia="黑体" w:cs="黑体"/>
          <w:sz w:val="32"/>
          <w:szCs w:val="32"/>
          <w:lang w:val="en-US" w:eastAsia="zh-CN"/>
        </w:rPr>
        <w:t>2024</w:t>
      </w:r>
      <w:r>
        <w:rPr>
          <w:rFonts w:hint="eastAsia" w:ascii="黑体" w:hAnsi="黑体" w:eastAsia="黑体" w:cs="黑体"/>
          <w:sz w:val="32"/>
          <w:szCs w:val="32"/>
          <w:lang w:eastAsia="zh-CN"/>
        </w:rPr>
        <w:t>年部门</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三亚市天涯区卫生健康委员会</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6"/>
        </w:numPr>
        <w:ind w:left="-10" w:leftChars="0" w:firstLine="640" w:firstLineChars="0"/>
        <w:jc w:val="left"/>
        <w:rPr>
          <w:rFonts w:eastAsia="仿宋_GB2312"/>
          <w:sz w:val="32"/>
          <w:szCs w:val="32"/>
        </w:rPr>
      </w:pPr>
      <w:r>
        <w:rPr>
          <w:rFonts w:eastAsia="仿宋_GB2312"/>
          <w:sz w:val="32"/>
          <w:szCs w:val="32"/>
        </w:rPr>
        <w:t>贯彻落实党和国家</w:t>
      </w:r>
      <w:r>
        <w:rPr>
          <w:rFonts w:hint="eastAsia" w:eastAsia="仿宋_GB2312"/>
          <w:sz w:val="32"/>
          <w:szCs w:val="32"/>
          <w:lang w:eastAsia="zh-CN"/>
        </w:rPr>
        <w:t>、省市</w:t>
      </w:r>
      <w:r>
        <w:rPr>
          <w:rFonts w:eastAsia="仿宋_GB2312"/>
          <w:sz w:val="32"/>
          <w:szCs w:val="32"/>
        </w:rPr>
        <w:t>有关卫生健康</w:t>
      </w:r>
      <w:r>
        <w:rPr>
          <w:rFonts w:hint="eastAsia" w:eastAsia="仿宋_GB2312"/>
          <w:sz w:val="32"/>
          <w:szCs w:val="32"/>
          <w:lang w:eastAsia="zh-CN"/>
        </w:rPr>
        <w:t>、</w:t>
      </w:r>
      <w:r>
        <w:rPr>
          <w:rFonts w:hint="eastAsia" w:eastAsia="仿宋_GB2312"/>
          <w:sz w:val="32"/>
          <w:szCs w:val="32"/>
          <w:lang w:val="en-US" w:eastAsia="zh-CN"/>
        </w:rPr>
        <w:t>爱国卫生</w:t>
      </w:r>
      <w:r>
        <w:rPr>
          <w:rFonts w:eastAsia="仿宋_GB2312"/>
          <w:sz w:val="32"/>
          <w:szCs w:val="32"/>
        </w:rPr>
        <w:t>工作的方针政策、法律法规，执行</w:t>
      </w:r>
      <w:r>
        <w:rPr>
          <w:rFonts w:hint="eastAsia" w:eastAsia="仿宋_GB2312"/>
          <w:sz w:val="32"/>
          <w:szCs w:val="32"/>
        </w:rPr>
        <w:t>市</w:t>
      </w:r>
      <w:r>
        <w:rPr>
          <w:rFonts w:eastAsia="仿宋_GB2312"/>
          <w:sz w:val="32"/>
          <w:szCs w:val="32"/>
        </w:rPr>
        <w:t>委</w:t>
      </w:r>
      <w:r>
        <w:rPr>
          <w:rFonts w:hint="eastAsia" w:eastAsia="仿宋_GB2312"/>
          <w:sz w:val="32"/>
          <w:szCs w:val="32"/>
        </w:rPr>
        <w:t>市</w:t>
      </w:r>
      <w:r>
        <w:rPr>
          <w:rFonts w:eastAsia="仿宋_GB2312"/>
          <w:sz w:val="32"/>
          <w:szCs w:val="32"/>
        </w:rPr>
        <w:t>政府</w:t>
      </w:r>
      <w:r>
        <w:rPr>
          <w:rFonts w:hint="eastAsia" w:eastAsia="仿宋_GB2312"/>
          <w:sz w:val="32"/>
          <w:szCs w:val="32"/>
        </w:rPr>
        <w:t>、区委区政府</w:t>
      </w:r>
      <w:r>
        <w:rPr>
          <w:rFonts w:hint="eastAsia" w:eastAsia="仿宋_GB2312"/>
          <w:sz w:val="32"/>
          <w:szCs w:val="32"/>
          <w:lang w:eastAsia="zh-CN"/>
        </w:rPr>
        <w:t>的</w:t>
      </w:r>
      <w:r>
        <w:rPr>
          <w:rFonts w:eastAsia="仿宋_GB2312"/>
          <w:sz w:val="32"/>
          <w:szCs w:val="32"/>
        </w:rPr>
        <w:t>决策部署和</w:t>
      </w:r>
      <w:r>
        <w:rPr>
          <w:rFonts w:hint="eastAsia" w:eastAsia="仿宋_GB2312"/>
          <w:sz w:val="32"/>
          <w:szCs w:val="32"/>
        </w:rPr>
        <w:t>中国（</w:t>
      </w:r>
      <w:r>
        <w:rPr>
          <w:rFonts w:eastAsia="仿宋_GB2312"/>
          <w:sz w:val="32"/>
          <w:szCs w:val="32"/>
        </w:rPr>
        <w:t>海南</w:t>
      </w:r>
      <w:r>
        <w:rPr>
          <w:rFonts w:hint="eastAsia" w:eastAsia="仿宋_GB2312"/>
          <w:sz w:val="32"/>
          <w:szCs w:val="32"/>
        </w:rPr>
        <w:t>）</w:t>
      </w:r>
      <w:r>
        <w:rPr>
          <w:rFonts w:eastAsia="仿宋_GB2312"/>
          <w:sz w:val="32"/>
          <w:szCs w:val="32"/>
        </w:rPr>
        <w:t>自由贸易试验区</w:t>
      </w:r>
      <w:r>
        <w:rPr>
          <w:rFonts w:hint="eastAsia" w:eastAsia="仿宋_GB2312"/>
          <w:sz w:val="32"/>
          <w:szCs w:val="32"/>
        </w:rPr>
        <w:t>、中国特色</w:t>
      </w:r>
      <w:r>
        <w:rPr>
          <w:rFonts w:eastAsia="仿宋_GB2312"/>
          <w:sz w:val="32"/>
          <w:szCs w:val="32"/>
        </w:rPr>
        <w:t>自由贸易港</w:t>
      </w:r>
      <w:r>
        <w:rPr>
          <w:rFonts w:hint="eastAsia" w:eastAsia="仿宋_GB2312"/>
          <w:sz w:val="32"/>
          <w:szCs w:val="32"/>
          <w:lang w:eastAsia="zh-CN"/>
        </w:rPr>
        <w:t>的</w:t>
      </w:r>
      <w:r>
        <w:rPr>
          <w:rFonts w:eastAsia="仿宋_GB2312"/>
          <w:sz w:val="32"/>
          <w:szCs w:val="32"/>
        </w:rPr>
        <w:t>政策措施。</w:t>
      </w:r>
    </w:p>
    <w:p>
      <w:pPr>
        <w:suppressAutoHyphens w:val="0"/>
        <w:spacing w:line="560" w:lineRule="exact"/>
        <w:ind w:firstLine="640" w:firstLineChars="200"/>
        <w:rPr>
          <w:rFonts w:hint="eastAsia" w:ascii="Times New Roman" w:hAnsi="Times New Roman" w:eastAsia="仿宋_GB2312"/>
          <w:kern w:val="2"/>
          <w:sz w:val="32"/>
          <w:szCs w:val="32"/>
          <w:lang w:eastAsia="zh-CN"/>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lang w:val="en-US" w:eastAsia="zh-CN"/>
        </w:rPr>
        <w:t>研究</w:t>
      </w:r>
      <w:r>
        <w:rPr>
          <w:rFonts w:hint="eastAsia" w:ascii="仿宋_GB2312" w:hAnsi="仿宋_GB2312" w:eastAsia="仿宋_GB2312" w:cs="仿宋_GB2312"/>
          <w:kern w:val="2"/>
          <w:sz w:val="32"/>
          <w:szCs w:val="32"/>
          <w:lang w:eastAsia="zh-CN"/>
        </w:rPr>
        <w:t>拟订并组织实施全区卫生健康工作的规划和措施</w:t>
      </w:r>
      <w:r>
        <w:rPr>
          <w:rFonts w:hint="eastAsia" w:ascii="仿宋_GB2312" w:hAnsi="仿宋_GB2312" w:eastAsia="仿宋_GB2312" w:cs="仿宋_GB2312"/>
          <w:kern w:val="2"/>
          <w:sz w:val="32"/>
          <w:szCs w:val="32"/>
          <w:lang w:val="en-US" w:eastAsia="zh-CN"/>
        </w:rPr>
        <w:t>,研究推进卫生健康改革，研究提出中国（海南）自由贸易试验区、</w:t>
      </w:r>
      <w:r>
        <w:rPr>
          <w:rFonts w:hint="eastAsia" w:ascii="仿宋_GB2312" w:hAnsi="仿宋_GB2312" w:eastAsia="仿宋_GB2312" w:cs="仿宋_GB2312"/>
          <w:kern w:val="2"/>
          <w:sz w:val="32"/>
          <w:szCs w:val="32"/>
          <w:lang w:eastAsia="zh-CN"/>
        </w:rPr>
        <w:t>中国特色自由贸易港</w:t>
      </w:r>
      <w:r>
        <w:rPr>
          <w:rFonts w:hint="eastAsia" w:ascii="仿宋_GB2312" w:hAnsi="仿宋_GB2312" w:eastAsia="仿宋_GB2312" w:cs="仿宋_GB2312"/>
          <w:kern w:val="2"/>
          <w:sz w:val="32"/>
          <w:szCs w:val="32"/>
          <w:lang w:val="en-US" w:eastAsia="zh-CN"/>
        </w:rPr>
        <w:t>有关</w:t>
      </w:r>
      <w:r>
        <w:rPr>
          <w:rFonts w:hint="eastAsia" w:ascii="仿宋_GB2312" w:hAnsi="仿宋_GB2312" w:eastAsia="仿宋_GB2312" w:cs="仿宋_GB2312"/>
          <w:kern w:val="2"/>
          <w:sz w:val="32"/>
          <w:szCs w:val="32"/>
          <w:lang w:eastAsia="zh-CN"/>
        </w:rPr>
        <w:t>卫生健康</w:t>
      </w:r>
      <w:r>
        <w:rPr>
          <w:rFonts w:hint="eastAsia" w:ascii="仿宋_GB2312" w:hAnsi="仿宋_GB2312" w:eastAsia="仿宋_GB2312" w:cs="仿宋_GB2312"/>
          <w:kern w:val="2"/>
          <w:sz w:val="32"/>
          <w:szCs w:val="32"/>
          <w:lang w:val="en-US" w:eastAsia="zh-CN"/>
        </w:rPr>
        <w:t>工作</w:t>
      </w:r>
      <w:r>
        <w:rPr>
          <w:rFonts w:hint="eastAsia" w:ascii="仿宋_GB2312" w:hAnsi="仿宋_GB2312" w:eastAsia="仿宋_GB2312" w:cs="仿宋_GB2312"/>
          <w:kern w:val="2"/>
          <w:sz w:val="32"/>
          <w:szCs w:val="32"/>
          <w:lang w:eastAsia="zh-CN"/>
        </w:rPr>
        <w:t>方面的意见和建议。</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（三）</w:t>
      </w:r>
      <w:r>
        <w:rPr>
          <w:rFonts w:hint="eastAsia" w:eastAsia="仿宋_GB2312"/>
          <w:sz w:val="32"/>
          <w:szCs w:val="32"/>
        </w:rPr>
        <w:t>统筹</w:t>
      </w:r>
      <w:r>
        <w:rPr>
          <w:rFonts w:hint="eastAsia" w:eastAsia="仿宋_GB2312"/>
          <w:sz w:val="32"/>
          <w:szCs w:val="32"/>
          <w:lang w:val="en-US" w:eastAsia="zh-CN"/>
        </w:rPr>
        <w:t>规划</w:t>
      </w:r>
      <w:r>
        <w:rPr>
          <w:rFonts w:hint="eastAsia" w:eastAsia="仿宋_GB2312"/>
          <w:sz w:val="32"/>
          <w:szCs w:val="32"/>
        </w:rPr>
        <w:t>全区卫生</w:t>
      </w:r>
      <w:r>
        <w:rPr>
          <w:rFonts w:hint="eastAsia" w:eastAsia="仿宋_GB2312"/>
          <w:sz w:val="32"/>
          <w:szCs w:val="32"/>
          <w:lang w:val="en-US" w:eastAsia="zh-CN"/>
        </w:rPr>
        <w:t>健康</w:t>
      </w:r>
      <w:r>
        <w:rPr>
          <w:rFonts w:hint="eastAsia" w:eastAsia="仿宋_GB2312"/>
          <w:sz w:val="32"/>
          <w:szCs w:val="32"/>
        </w:rPr>
        <w:t>资源配置，制定社区卫生发展规划和服务标准，监督卫生规划的实施；推进</w:t>
      </w:r>
      <w:r>
        <w:rPr>
          <w:rFonts w:hint="eastAsia" w:eastAsia="仿宋_GB2312"/>
          <w:sz w:val="32"/>
          <w:szCs w:val="32"/>
          <w:lang w:val="en-US" w:eastAsia="zh-CN"/>
        </w:rPr>
        <w:t>基本医疗服务和基本公共卫生服务。制定并组织实施推进全区卫生健康基本公共服务均等化、普惠化、便捷化的政策措施。</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（四）负责组织作业场所职业健康监督健康检查，协助查处职业危害违法活动。</w:t>
      </w:r>
    </w:p>
    <w:p>
      <w:pPr>
        <w:snapToGrid w:val="0"/>
        <w:spacing w:line="540" w:lineRule="exact"/>
        <w:ind w:firstLine="640" w:firstLineChars="200"/>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推进落实省、市</w:t>
      </w:r>
      <w:r>
        <w:rPr>
          <w:rFonts w:eastAsia="仿宋_GB2312"/>
          <w:sz w:val="32"/>
          <w:szCs w:val="32"/>
        </w:rPr>
        <w:t>深化医药卫生体制改革</w:t>
      </w:r>
      <w:r>
        <w:rPr>
          <w:rFonts w:hint="eastAsia" w:eastAsia="仿宋_GB2312"/>
          <w:sz w:val="32"/>
          <w:szCs w:val="32"/>
        </w:rPr>
        <w:t>和医疗保障体制改革措施。</w:t>
      </w:r>
      <w:r>
        <w:rPr>
          <w:rFonts w:eastAsia="仿宋_GB2312"/>
          <w:sz w:val="32"/>
          <w:szCs w:val="32"/>
        </w:rPr>
        <w:t>组织实施国家药物政策和国家基本药物制度，开展药品使用监测、临床综合评价和短缺药品预警，提出国家基本药物价格政策</w:t>
      </w:r>
      <w:r>
        <w:rPr>
          <w:rFonts w:hint="eastAsia" w:eastAsia="仿宋_GB2312"/>
          <w:sz w:val="32"/>
          <w:szCs w:val="32"/>
        </w:rPr>
        <w:t>、</w:t>
      </w:r>
      <w:r>
        <w:rPr>
          <w:rFonts w:eastAsia="仿宋_GB2312"/>
          <w:sz w:val="32"/>
          <w:szCs w:val="32"/>
        </w:rPr>
        <w:t>医疗服务价格政策的建议。</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（六）协调推进全区医疗健康产业和康养产业工作，指导全区社会办医工作。负责推进老年健康服务体系建设、医养结合和健康促进与教育工作，协调落实应对人口老龄化政策措施。</w:t>
      </w:r>
    </w:p>
    <w:p>
      <w:pPr>
        <w:snapToGrid w:val="0"/>
        <w:spacing w:line="540" w:lineRule="exact"/>
        <w:ind w:firstLine="640" w:firstLineChars="200"/>
        <w:rPr>
          <w:rFonts w:eastAsia="仿宋_GB2312"/>
          <w:sz w:val="32"/>
          <w:szCs w:val="32"/>
        </w:rPr>
      </w:pPr>
      <w:r>
        <w:rPr>
          <w:rFonts w:hint="eastAsia" w:eastAsia="仿宋_GB2312"/>
          <w:sz w:val="32"/>
          <w:szCs w:val="32"/>
          <w:lang w:val="en-US" w:eastAsia="zh-CN"/>
        </w:rPr>
        <w:t>（七）</w:t>
      </w:r>
      <w:r>
        <w:rPr>
          <w:rFonts w:hint="eastAsia" w:eastAsia="仿宋_GB2312"/>
          <w:sz w:val="32"/>
          <w:szCs w:val="32"/>
        </w:rPr>
        <w:t>负责全区疾病预防控制工作，</w:t>
      </w:r>
      <w:r>
        <w:rPr>
          <w:rFonts w:hint="eastAsia" w:eastAsia="仿宋_GB2312"/>
          <w:sz w:val="32"/>
          <w:szCs w:val="32"/>
          <w:lang w:val="en-US" w:eastAsia="zh-CN"/>
        </w:rPr>
        <w:t>组织实施免疫规划工作以及危害人民健康公共卫生问题的干预措施；制定全区突发公共卫生应急预案和措施，组织有关部门对重大突发疫情、疾病实施紧急处置，</w:t>
      </w:r>
      <w:r>
        <w:rPr>
          <w:rFonts w:hint="eastAsia" w:eastAsia="仿宋_GB2312"/>
          <w:sz w:val="32"/>
          <w:szCs w:val="32"/>
        </w:rPr>
        <w:t>负责突发公共卫生事件的监测预警、风险评估和传染病疫情信息的审核报送工作；负责</w:t>
      </w:r>
      <w:r>
        <w:rPr>
          <w:rFonts w:hint="eastAsia" w:eastAsia="仿宋_GB2312"/>
          <w:sz w:val="32"/>
          <w:szCs w:val="32"/>
          <w:lang w:val="en-US" w:eastAsia="zh-CN"/>
        </w:rPr>
        <w:t>职责范围内的</w:t>
      </w:r>
      <w:r>
        <w:rPr>
          <w:rFonts w:eastAsia="仿宋_GB2312"/>
          <w:color w:val="auto"/>
          <w:sz w:val="32"/>
          <w:szCs w:val="32"/>
        </w:rPr>
        <w:t>职业卫生、学校卫生、公共场所卫生、饮用水卫生等</w:t>
      </w:r>
      <w:r>
        <w:rPr>
          <w:rFonts w:eastAsia="仿宋_GB2312"/>
          <w:sz w:val="32"/>
          <w:szCs w:val="32"/>
        </w:rPr>
        <w:t>公共卫生的监督管理。</w:t>
      </w:r>
    </w:p>
    <w:p>
      <w:pPr>
        <w:numPr>
          <w:ilvl w:val="0"/>
          <w:numId w:val="0"/>
        </w:numPr>
        <w:ind w:firstLine="640"/>
        <w:jc w:val="left"/>
        <w:rPr>
          <w:rFonts w:hint="eastAsia" w:ascii="仿宋_GB2312"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八</w:t>
      </w:r>
      <w:r>
        <w:rPr>
          <w:rFonts w:hint="eastAsia" w:eastAsia="仿宋_GB2312"/>
          <w:sz w:val="32"/>
          <w:szCs w:val="32"/>
          <w:lang w:eastAsia="zh-CN"/>
        </w:rPr>
        <w:t>）</w:t>
      </w:r>
      <w:r>
        <w:rPr>
          <w:rFonts w:hint="eastAsia" w:eastAsia="仿宋_GB2312"/>
          <w:sz w:val="32"/>
          <w:szCs w:val="32"/>
        </w:rPr>
        <w:t>负责全区权限内的卫生许可行政审批工作，包括：100张床位以下的医疗卫生机构</w:t>
      </w:r>
      <w:r>
        <w:rPr>
          <w:rFonts w:hint="eastAsia" w:eastAsia="仿宋_GB2312"/>
          <w:color w:val="auto"/>
          <w:sz w:val="32"/>
          <w:szCs w:val="32"/>
          <w:lang w:val="en-US" w:eastAsia="zh-CN"/>
        </w:rPr>
        <w:t>设置登记、年审、执业许可、</w:t>
      </w:r>
      <w:r>
        <w:rPr>
          <w:rFonts w:hint="eastAsia" w:eastAsia="仿宋_GB2312"/>
          <w:color w:val="auto"/>
          <w:sz w:val="32"/>
          <w:szCs w:val="32"/>
        </w:rPr>
        <w:t>医师、护士注册审批管理</w:t>
      </w:r>
      <w:r>
        <w:rPr>
          <w:rFonts w:hint="eastAsia" w:eastAsia="仿宋_GB2312"/>
          <w:color w:val="auto"/>
          <w:sz w:val="32"/>
          <w:szCs w:val="32"/>
          <w:lang w:eastAsia="zh-CN"/>
        </w:rPr>
        <w:t>、</w:t>
      </w:r>
      <w:r>
        <w:rPr>
          <w:rFonts w:hint="eastAsia" w:eastAsia="仿宋_GB2312"/>
          <w:color w:val="auto"/>
          <w:sz w:val="32"/>
          <w:szCs w:val="32"/>
        </w:rPr>
        <w:t>疗卫生机构母婴保健专项技术实施、执业许可、《出生医学证明》管理</w:t>
      </w:r>
      <w:r>
        <w:rPr>
          <w:rFonts w:hint="eastAsia" w:eastAsia="仿宋_GB2312"/>
          <w:color w:val="auto"/>
          <w:sz w:val="32"/>
          <w:szCs w:val="32"/>
          <w:lang w:eastAsia="zh-CN"/>
        </w:rPr>
        <w:t>；</w:t>
      </w:r>
      <w:r>
        <w:rPr>
          <w:rFonts w:hint="eastAsia" w:ascii="仿宋_GB2312" w:eastAsia="仿宋_GB2312"/>
          <w:color w:val="auto"/>
          <w:sz w:val="32"/>
          <w:szCs w:val="32"/>
        </w:rPr>
        <w:t>负责二次供水单位及</w:t>
      </w:r>
      <w:r>
        <w:rPr>
          <w:rFonts w:hint="eastAsia" w:ascii="仿宋_GB2312" w:eastAsia="仿宋_GB2312"/>
          <w:color w:val="auto"/>
          <w:sz w:val="32"/>
          <w:szCs w:val="32"/>
          <w:lang w:val="en-US" w:eastAsia="zh-CN"/>
        </w:rPr>
        <w:t>农村自建设施供水单位</w:t>
      </w:r>
      <w:r>
        <w:rPr>
          <w:rFonts w:hint="eastAsia" w:ascii="仿宋_GB2312" w:eastAsia="仿宋_GB2312"/>
          <w:color w:val="auto"/>
          <w:sz w:val="32"/>
          <w:szCs w:val="32"/>
        </w:rPr>
        <w:t>的卫生许可</w:t>
      </w:r>
      <w:r>
        <w:rPr>
          <w:rFonts w:hint="eastAsia" w:ascii="仿宋_GB2312" w:eastAsia="仿宋_GB2312"/>
          <w:sz w:val="32"/>
          <w:szCs w:val="32"/>
          <w:lang w:eastAsia="zh-CN"/>
        </w:rPr>
        <w:t>。</w:t>
      </w:r>
    </w:p>
    <w:p>
      <w:pPr>
        <w:numPr>
          <w:ilvl w:val="0"/>
          <w:numId w:val="0"/>
        </w:numPr>
        <w:ind w:firstLine="640"/>
        <w:jc w:val="left"/>
        <w:rPr>
          <w:rFonts w:hint="eastAsia"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w:t>
      </w:r>
      <w:r>
        <w:rPr>
          <w:rFonts w:hint="eastAsia" w:eastAsia="仿宋_GB2312"/>
          <w:sz w:val="32"/>
          <w:szCs w:val="32"/>
        </w:rPr>
        <w:t>制定全区医疗卫生专业技术人才和医学科技教育发展规划，指导医学科技成果的普及应用工作；参与全区卫生系统专业技术资格考试和职称评聘工作</w:t>
      </w:r>
      <w:r>
        <w:rPr>
          <w:rFonts w:hint="eastAsia" w:eastAsia="仿宋_GB2312"/>
          <w:sz w:val="32"/>
          <w:szCs w:val="32"/>
          <w:lang w:eastAsia="zh-CN"/>
        </w:rPr>
        <w:t>。</w:t>
      </w:r>
    </w:p>
    <w:p>
      <w:pPr>
        <w:snapToGrid w:val="0"/>
        <w:spacing w:line="54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十</w:t>
      </w:r>
      <w:r>
        <w:rPr>
          <w:rFonts w:hint="eastAsia" w:eastAsia="仿宋_GB2312"/>
          <w:sz w:val="32"/>
          <w:szCs w:val="32"/>
          <w:lang w:eastAsia="zh-CN"/>
        </w:rPr>
        <w:t>）</w:t>
      </w:r>
      <w:r>
        <w:rPr>
          <w:rFonts w:hint="eastAsia" w:eastAsia="仿宋_GB2312"/>
          <w:sz w:val="32"/>
          <w:szCs w:val="32"/>
          <w:lang w:val="en-US" w:eastAsia="zh-CN"/>
        </w:rPr>
        <w:t>按职责权限</w:t>
      </w:r>
      <w:r>
        <w:rPr>
          <w:rFonts w:hint="eastAsia" w:eastAsia="仿宋_GB2312"/>
          <w:sz w:val="32"/>
          <w:szCs w:val="32"/>
        </w:rPr>
        <w:t>负责全区医疗机构和医疗服务行业准入管理；建立</w:t>
      </w:r>
      <w:r>
        <w:rPr>
          <w:rFonts w:hint="eastAsia" w:eastAsia="仿宋_GB2312"/>
          <w:sz w:val="32"/>
          <w:szCs w:val="32"/>
          <w:lang w:val="en-US" w:eastAsia="zh-CN"/>
        </w:rPr>
        <w:t>并完善全</w:t>
      </w:r>
      <w:r>
        <w:rPr>
          <w:rFonts w:hint="eastAsia" w:eastAsia="仿宋_GB2312"/>
          <w:sz w:val="32"/>
          <w:szCs w:val="32"/>
        </w:rPr>
        <w:t>区医疗服务评价和监督管理体系。指导医疗机构实施医疗服务、技术、质量管理的政策、规范和标准；对卫生人员职业道德规范的执行情况实施监督。</w:t>
      </w:r>
    </w:p>
    <w:p>
      <w:pPr>
        <w:snapToGrid w:val="0"/>
        <w:spacing w:line="54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十一</w:t>
      </w:r>
      <w:r>
        <w:rPr>
          <w:rFonts w:hint="eastAsia" w:eastAsia="仿宋_GB2312"/>
          <w:sz w:val="32"/>
          <w:szCs w:val="32"/>
          <w:lang w:eastAsia="zh-CN"/>
        </w:rPr>
        <w:t>）</w:t>
      </w:r>
      <w:r>
        <w:rPr>
          <w:rFonts w:hint="eastAsia" w:eastAsia="仿宋_GB2312"/>
          <w:sz w:val="32"/>
          <w:szCs w:val="32"/>
        </w:rPr>
        <w:t>负责全区计划生育管理和服务工作。开展人口监测预警，</w:t>
      </w:r>
      <w:r>
        <w:rPr>
          <w:rFonts w:eastAsia="仿宋_GB2312"/>
          <w:sz w:val="32"/>
          <w:szCs w:val="32"/>
        </w:rPr>
        <w:t>研究提出人口与家庭发展相关政策建议</w:t>
      </w:r>
      <w:r>
        <w:rPr>
          <w:rFonts w:hint="eastAsia" w:eastAsia="仿宋_GB2312"/>
          <w:sz w:val="32"/>
          <w:szCs w:val="32"/>
        </w:rPr>
        <w:t>。</w:t>
      </w:r>
    </w:p>
    <w:p>
      <w:pPr>
        <w:snapToGrid w:val="0"/>
        <w:spacing w:line="54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十二</w:t>
      </w:r>
      <w:r>
        <w:rPr>
          <w:rFonts w:hint="eastAsia" w:eastAsia="仿宋_GB2312"/>
          <w:sz w:val="32"/>
          <w:szCs w:val="32"/>
          <w:lang w:eastAsia="zh-CN"/>
        </w:rPr>
        <w:t>）</w:t>
      </w:r>
      <w:r>
        <w:rPr>
          <w:rFonts w:hint="eastAsia" w:eastAsia="仿宋_GB2312"/>
          <w:sz w:val="32"/>
          <w:szCs w:val="32"/>
        </w:rPr>
        <w:t>负责指导</w:t>
      </w:r>
      <w:r>
        <w:rPr>
          <w:rFonts w:hint="eastAsia" w:eastAsia="仿宋_GB2312"/>
          <w:sz w:val="32"/>
          <w:szCs w:val="32"/>
          <w:lang w:val="en-US" w:eastAsia="zh-CN"/>
        </w:rPr>
        <w:t>全</w:t>
      </w:r>
      <w:r>
        <w:rPr>
          <w:rFonts w:hint="eastAsia" w:eastAsia="仿宋_GB2312"/>
          <w:sz w:val="32"/>
          <w:szCs w:val="32"/>
        </w:rPr>
        <w:t>区卫生健康工作，推进基层医疗卫生、妇幼健康服务体系和全科医生队伍建设。组织实施卫生健康管理相关科研项目。</w:t>
      </w:r>
    </w:p>
    <w:p>
      <w:pPr>
        <w:snapToGrid w:val="0"/>
        <w:spacing w:line="54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十三</w:t>
      </w:r>
      <w:r>
        <w:rPr>
          <w:rFonts w:hint="eastAsia" w:eastAsia="仿宋_GB2312"/>
          <w:sz w:val="32"/>
          <w:szCs w:val="32"/>
          <w:lang w:eastAsia="zh-CN"/>
        </w:rPr>
        <w:t>）</w:t>
      </w:r>
      <w:r>
        <w:rPr>
          <w:rFonts w:hint="eastAsia" w:eastAsia="仿宋_GB2312"/>
          <w:sz w:val="32"/>
          <w:szCs w:val="32"/>
        </w:rPr>
        <w:t>组织实施传承发展中医药事业工作。</w:t>
      </w:r>
    </w:p>
    <w:p>
      <w:pPr>
        <w:snapToGrid w:val="0"/>
        <w:spacing w:line="54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十四</w:t>
      </w:r>
      <w:r>
        <w:rPr>
          <w:rFonts w:hint="eastAsia" w:eastAsia="仿宋_GB2312"/>
          <w:sz w:val="32"/>
          <w:szCs w:val="32"/>
          <w:lang w:eastAsia="zh-CN"/>
        </w:rPr>
        <w:t>）</w:t>
      </w:r>
      <w:r>
        <w:rPr>
          <w:rFonts w:hint="eastAsia" w:eastAsia="仿宋_GB2312"/>
          <w:sz w:val="32"/>
          <w:szCs w:val="32"/>
        </w:rPr>
        <w:t>负责区级保健对象的医疗保健工作；负责重要和重大活动的医疗卫生保障工作。</w:t>
      </w:r>
    </w:p>
    <w:p>
      <w:pPr>
        <w:snapToGrid w:val="0"/>
        <w:spacing w:line="54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十五</w:t>
      </w:r>
      <w:r>
        <w:rPr>
          <w:rFonts w:hint="eastAsia" w:eastAsia="仿宋_GB2312"/>
          <w:sz w:val="32"/>
          <w:szCs w:val="32"/>
          <w:lang w:eastAsia="zh-CN"/>
        </w:rPr>
        <w:t>）</w:t>
      </w:r>
      <w:r>
        <w:rPr>
          <w:rFonts w:hint="eastAsia" w:eastAsia="仿宋_GB2312"/>
          <w:sz w:val="32"/>
          <w:szCs w:val="32"/>
        </w:rPr>
        <w:t>组织开展全域城乡整洁行动，巩固和发展国家卫生城市创建成果，开展健康城市健康村建设工作，组织实施爱国卫生监督，开展爱国卫生检查；</w:t>
      </w:r>
      <w:r>
        <w:rPr>
          <w:rFonts w:hint="eastAsia" w:eastAsia="仿宋_GB2312"/>
          <w:sz w:val="32"/>
          <w:szCs w:val="32"/>
          <w:lang w:val="en-US" w:eastAsia="zh-CN"/>
        </w:rPr>
        <w:t>组织协调城市市容环境卫生整治和应急工作。</w:t>
      </w:r>
    </w:p>
    <w:p>
      <w:pPr>
        <w:ind w:firstLine="640"/>
        <w:rPr>
          <w:rFonts w:hint="eastAsia" w:ascii="Times New Roman" w:hAnsi="Times New Roman" w:eastAsia="仿宋" w:cs="Times New Roman"/>
          <w:color w:val="auto"/>
          <w:sz w:val="32"/>
          <w:szCs w:val="32"/>
          <w:lang w:eastAsia="zh-CN"/>
        </w:rPr>
      </w:pPr>
      <w:r>
        <w:rPr>
          <w:rFonts w:hint="eastAsia" w:eastAsia="仿宋_GB2312"/>
          <w:sz w:val="32"/>
          <w:szCs w:val="32"/>
          <w:lang w:val="en-US" w:eastAsia="zh-CN"/>
        </w:rPr>
        <w:t>（十六）</w:t>
      </w:r>
      <w:r>
        <w:rPr>
          <w:rFonts w:hint="default" w:ascii="Times New Roman" w:hAnsi="Times New Roman" w:eastAsia="仿宋" w:cs="Times New Roman"/>
          <w:color w:val="auto"/>
          <w:sz w:val="32"/>
          <w:szCs w:val="32"/>
        </w:rPr>
        <w:t>开展全民健康教育，宣传、普及爱国卫生知识，动员群众参与爱国卫生活动</w:t>
      </w:r>
      <w:r>
        <w:rPr>
          <w:rFonts w:hint="eastAsia" w:ascii="Times New Roman" w:hAnsi="Times New Roman" w:eastAsia="仿宋" w:cs="Times New Roman"/>
          <w:color w:val="auto"/>
          <w:sz w:val="32"/>
          <w:szCs w:val="32"/>
          <w:lang w:eastAsia="zh-CN"/>
        </w:rPr>
        <w:t>。</w:t>
      </w:r>
    </w:p>
    <w:p>
      <w:pPr>
        <w:snapToGrid w:val="0"/>
        <w:spacing w:line="540" w:lineRule="exact"/>
        <w:ind w:firstLine="640" w:firstLineChars="200"/>
        <w:rPr>
          <w:rFonts w:hint="eastAsia" w:eastAsia="仿宋_GB2312"/>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十七</w:t>
      </w:r>
      <w:r>
        <w:rPr>
          <w:rFonts w:hint="eastAsia" w:ascii="Times New Roman" w:hAnsi="Times New Roman" w:eastAsia="仿宋" w:cs="Times New Roman"/>
          <w:color w:val="auto"/>
          <w:sz w:val="32"/>
          <w:szCs w:val="32"/>
          <w:lang w:eastAsia="zh-CN"/>
        </w:rPr>
        <w:t>）</w:t>
      </w:r>
      <w:r>
        <w:rPr>
          <w:rFonts w:hint="eastAsia" w:eastAsia="仿宋_GB2312"/>
          <w:sz w:val="32"/>
          <w:szCs w:val="32"/>
        </w:rPr>
        <w:t>负责全区病媒生物防治工作，负责农村改厕规划、计划的制定并组织实施；负责组织开展全区城乡公共场所卫生管理工作，负责指导开展巩固国家、省级卫生城市工作</w:t>
      </w:r>
      <w:r>
        <w:rPr>
          <w:rFonts w:hint="eastAsia" w:eastAsia="仿宋_GB2312"/>
          <w:sz w:val="32"/>
          <w:szCs w:val="32"/>
          <w:lang w:eastAsia="zh-CN"/>
        </w:rPr>
        <w:t>。</w:t>
      </w:r>
      <w:r>
        <w:rPr>
          <w:rFonts w:hint="eastAsia" w:eastAsia="仿宋_GB2312"/>
          <w:sz w:val="32"/>
          <w:szCs w:val="32"/>
          <w:lang w:val="en-US" w:eastAsia="zh-CN"/>
        </w:rPr>
        <w:t>指导</w:t>
      </w:r>
      <w:r>
        <w:rPr>
          <w:rFonts w:hint="eastAsia" w:eastAsia="仿宋_GB2312"/>
          <w:sz w:val="32"/>
          <w:szCs w:val="32"/>
        </w:rPr>
        <w:t>全区控烟工作。</w:t>
      </w:r>
    </w:p>
    <w:p>
      <w:pPr>
        <w:snapToGrid w:val="0"/>
        <w:spacing w:line="54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十八</w:t>
      </w:r>
      <w:r>
        <w:rPr>
          <w:rFonts w:hint="eastAsia" w:eastAsia="仿宋_GB2312"/>
          <w:sz w:val="32"/>
          <w:szCs w:val="32"/>
          <w:lang w:eastAsia="zh-CN"/>
        </w:rPr>
        <w:t>）</w:t>
      </w:r>
      <w:r>
        <w:rPr>
          <w:rFonts w:hint="eastAsia" w:eastAsia="仿宋_GB2312"/>
          <w:sz w:val="32"/>
          <w:szCs w:val="32"/>
        </w:rPr>
        <w:t>完成</w:t>
      </w:r>
      <w:r>
        <w:rPr>
          <w:rFonts w:hint="eastAsia" w:eastAsia="仿宋_GB2312"/>
          <w:sz w:val="32"/>
          <w:szCs w:val="32"/>
          <w:lang w:eastAsia="zh-CN"/>
        </w:rPr>
        <w:t>区委</w:t>
      </w:r>
      <w:r>
        <w:rPr>
          <w:rFonts w:hint="eastAsia" w:eastAsia="仿宋_GB2312"/>
          <w:sz w:val="32"/>
          <w:szCs w:val="32"/>
        </w:rPr>
        <w:t>区政府和上级部门交办的其他</w:t>
      </w:r>
      <w:r>
        <w:rPr>
          <w:rFonts w:hint="eastAsia" w:eastAsia="仿宋_GB2312"/>
          <w:sz w:val="32"/>
          <w:szCs w:val="32"/>
          <w:lang w:eastAsia="zh-CN"/>
        </w:rPr>
        <w:t>工作</w:t>
      </w:r>
      <w:r>
        <w:rPr>
          <w:rFonts w:hint="eastAsia" w:eastAsia="仿宋_GB2312"/>
          <w:sz w:val="32"/>
          <w:szCs w:val="32"/>
        </w:rPr>
        <w:t>任务</w:t>
      </w:r>
      <w:r>
        <w:rPr>
          <w:rFonts w:hint="eastAsia" w:eastAsia="仿宋_GB2312"/>
          <w:sz w:val="32"/>
          <w:szCs w:val="32"/>
          <w:lang w:eastAsia="zh-CN"/>
        </w:rPr>
        <w:t>。</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年部门预算编制范围的二级预算单位包括：</w:t>
      </w:r>
    </w:p>
    <w:p>
      <w:pPr>
        <w:pStyle w:val="6"/>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三亚市天涯区卫生健康委员会本级</w:t>
      </w:r>
    </w:p>
    <w:p>
      <w:pPr>
        <w:pStyle w:val="6"/>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三亚市天涯区疾病预防控制中心</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eastAsia="zh-CN"/>
        </w:rPr>
        <w:t>三亚市天涯区卫生健康委员会</w:t>
      </w:r>
      <w:r>
        <w:rPr>
          <w:rFonts w:hint="eastAsia" w:ascii="黑体" w:hAnsi="黑体" w:eastAsia="黑体"/>
          <w:sz w:val="32"/>
          <w:szCs w:val="32"/>
          <w:lang w:val="en-US" w:eastAsia="zh-CN"/>
        </w:rPr>
        <w:t>2024年</w:t>
      </w:r>
      <w:r>
        <w:rPr>
          <w:rFonts w:hint="eastAsia" w:ascii="黑体" w:hAnsi="黑体" w:eastAsia="黑体"/>
          <w:sz w:val="32"/>
          <w:szCs w:val="32"/>
        </w:rPr>
        <w:t>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三亚市天涯区卫生健康委员会</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三亚市天涯区卫生健康委员会</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olor w:val="auto"/>
          <w:sz w:val="32"/>
          <w:szCs w:val="32"/>
          <w:lang w:eastAsia="zh-CN"/>
        </w:rPr>
        <w:t>三亚市天涯区卫生健康委员会</w:t>
      </w:r>
      <w:r>
        <w:rPr>
          <w:rFonts w:hint="eastAsia" w:ascii="仿宋_GB2312" w:hAnsi="黑体" w:eastAsia="仿宋_GB2312"/>
          <w:color w:val="auto"/>
          <w:sz w:val="32"/>
          <w:szCs w:val="32"/>
        </w:rPr>
        <w:t>部门</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lang w:val="en-US" w:eastAsia="zh-CN"/>
        </w:rPr>
        <w:t>4261.82</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4261.82</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3425.09</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836.73</w:t>
      </w:r>
      <w:r>
        <w:rPr>
          <w:rFonts w:hint="eastAsia" w:ascii="仿宋_GB2312" w:hAnsi="黑体" w:eastAsia="仿宋_GB2312"/>
          <w:color w:val="auto"/>
          <w:sz w:val="32"/>
          <w:szCs w:val="32"/>
        </w:rPr>
        <w:t>万元，政府性基金预算本年收入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上年结转0.02万元</w:t>
      </w:r>
      <w:r>
        <w:rPr>
          <w:rFonts w:hint="eastAsia" w:ascii="仿宋_GB2312" w:hAnsi="黑体" w:eastAsia="仿宋_GB2312"/>
          <w:color w:val="auto"/>
          <w:sz w:val="32"/>
          <w:szCs w:val="32"/>
        </w:rPr>
        <w:t>；支出总计</w:t>
      </w:r>
      <w:r>
        <w:rPr>
          <w:rFonts w:hint="eastAsia" w:ascii="仿宋_GB2312" w:hAnsi="黑体" w:eastAsia="仿宋_GB2312" w:cs="仿宋_GB2312"/>
          <w:color w:val="auto"/>
          <w:sz w:val="32"/>
          <w:szCs w:val="32"/>
          <w:lang w:val="en-US" w:eastAsia="zh-CN"/>
        </w:rPr>
        <w:t>4261.82</w:t>
      </w:r>
      <w:r>
        <w:rPr>
          <w:rFonts w:hint="eastAsia" w:ascii="仿宋_GB2312" w:hAnsi="黑体" w:eastAsia="仿宋_GB2312"/>
          <w:color w:val="auto"/>
          <w:sz w:val="32"/>
          <w:szCs w:val="32"/>
        </w:rPr>
        <w:t>万元，包括社会保障和就业支出</w:t>
      </w:r>
      <w:r>
        <w:rPr>
          <w:rFonts w:hint="eastAsia" w:ascii="仿宋_GB2312" w:hAnsi="黑体" w:eastAsia="仿宋_GB2312" w:cs="仿宋_GB2312"/>
          <w:color w:val="auto"/>
          <w:sz w:val="32"/>
          <w:szCs w:val="32"/>
          <w:lang w:val="en-US" w:eastAsia="zh-CN"/>
        </w:rPr>
        <w:t>121.21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卫生健康支出</w:t>
      </w:r>
      <w:r>
        <w:rPr>
          <w:rFonts w:hint="eastAsia" w:ascii="仿宋_GB2312" w:hAnsi="黑体" w:eastAsia="仿宋_GB2312" w:cs="仿宋_GB2312"/>
          <w:color w:val="auto"/>
          <w:sz w:val="32"/>
          <w:szCs w:val="32"/>
          <w:lang w:val="en-US" w:eastAsia="zh-CN"/>
        </w:rPr>
        <w:t>4115.99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住房保障支出</w:t>
      </w:r>
      <w:r>
        <w:rPr>
          <w:rFonts w:hint="eastAsia" w:ascii="仿宋_GB2312" w:hAnsi="黑体" w:eastAsia="仿宋_GB2312"/>
          <w:color w:val="auto"/>
          <w:sz w:val="32"/>
          <w:szCs w:val="32"/>
          <w:lang w:val="en-US" w:eastAsia="zh-CN"/>
        </w:rPr>
        <w:t>24.59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其他支出</w:t>
      </w:r>
      <w:r>
        <w:rPr>
          <w:rFonts w:hint="eastAsia" w:ascii="仿宋_GB2312" w:hAnsi="黑体" w:eastAsia="仿宋_GB2312"/>
          <w:color w:val="auto"/>
          <w:sz w:val="32"/>
          <w:szCs w:val="32"/>
          <w:lang w:val="en-US" w:eastAsia="zh-CN"/>
        </w:rPr>
        <w:t>0.02</w:t>
      </w:r>
      <w:r>
        <w:rPr>
          <w:rFonts w:hint="eastAsia" w:ascii="仿宋_GB2312" w:hAnsi="黑体" w:eastAsia="仿宋_GB2312"/>
          <w:color w:val="auto"/>
          <w:sz w:val="32"/>
          <w:szCs w:val="32"/>
        </w:rPr>
        <w:t>万元，结转下年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三亚市天涯区卫生健康委员会</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olor w:val="auto"/>
          <w:sz w:val="32"/>
          <w:szCs w:val="32"/>
          <w:lang w:eastAsia="zh-CN"/>
        </w:rPr>
        <w:t>三亚市天涯区卫生健康委员会</w:t>
      </w:r>
      <w:r>
        <w:rPr>
          <w:rFonts w:hint="eastAsia" w:ascii="仿宋_GB2312" w:hAnsi="黑体" w:eastAsia="仿宋_GB2312"/>
          <w:color w:val="auto"/>
          <w:sz w:val="32"/>
          <w:szCs w:val="32"/>
        </w:rPr>
        <w:t>部门</w:t>
      </w:r>
      <w:r>
        <w:rPr>
          <w:rFonts w:hint="eastAsia" w:ascii="仿宋_GB2312" w:hAnsi="黑体" w:eastAsia="仿宋_GB2312"/>
          <w:color w:val="auto"/>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4261.80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6657.76</w:t>
      </w:r>
      <w:r>
        <w:rPr>
          <w:rFonts w:hint="eastAsia" w:ascii="仿宋_GB2312" w:hAnsi="黑体" w:eastAsia="仿宋_GB2312"/>
          <w:sz w:val="32"/>
          <w:szCs w:val="32"/>
        </w:rPr>
        <w:t>万元，</w:t>
      </w:r>
      <w:r>
        <w:rPr>
          <w:rFonts w:hint="eastAsia" w:ascii="仿宋_GB2312" w:hAnsi="黑体" w:eastAsia="仿宋_GB2312" w:cs="仿宋_GB2312"/>
          <w:color w:val="auto"/>
          <w:sz w:val="32"/>
          <w:szCs w:val="32"/>
        </w:rPr>
        <w:t>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color w:val="auto"/>
          <w:sz w:val="32"/>
          <w:szCs w:val="32"/>
        </w:rPr>
        <w:t>社会保障和就业（类）支出</w:t>
      </w:r>
      <w:r>
        <w:rPr>
          <w:rFonts w:hint="eastAsia" w:ascii="仿宋_GB2312" w:hAnsi="黑体" w:eastAsia="仿宋_GB2312" w:cs="仿宋_GB2312"/>
          <w:color w:val="auto"/>
          <w:sz w:val="32"/>
          <w:szCs w:val="32"/>
          <w:lang w:val="en-US" w:eastAsia="zh-CN"/>
        </w:rPr>
        <w:t>121.21</w:t>
      </w:r>
      <w:r>
        <w:rPr>
          <w:rFonts w:hint="eastAsia" w:ascii="仿宋_GB2312" w:hAnsi="黑体" w:eastAsia="仿宋_GB2312" w:cs="仿宋_GB2312"/>
          <w:color w:val="auto"/>
          <w:sz w:val="32"/>
          <w:szCs w:val="32"/>
        </w:rPr>
        <w:t>万元，占</w:t>
      </w:r>
      <w:r>
        <w:rPr>
          <w:rFonts w:hint="eastAsia" w:ascii="仿宋_GB2312" w:hAnsi="黑体" w:eastAsia="仿宋_GB2312" w:cs="仿宋_GB2312"/>
          <w:color w:val="auto"/>
          <w:sz w:val="32"/>
          <w:szCs w:val="32"/>
          <w:lang w:val="en-US" w:eastAsia="zh-CN"/>
        </w:rPr>
        <w:t>2.84</w:t>
      </w:r>
      <w:r>
        <w:rPr>
          <w:rFonts w:hint="eastAsia" w:ascii="仿宋_GB2312" w:hAnsi="黑体" w:eastAsia="仿宋_GB2312" w:cs="仿宋_GB2312"/>
          <w:color w:val="auto"/>
          <w:sz w:val="32"/>
          <w:szCs w:val="32"/>
        </w:rPr>
        <w:t>%；卫生健康（类）支出</w:t>
      </w:r>
      <w:r>
        <w:rPr>
          <w:rFonts w:hint="eastAsia" w:ascii="仿宋_GB2312" w:hAnsi="黑体" w:eastAsia="仿宋_GB2312" w:cs="仿宋_GB2312"/>
          <w:color w:val="auto"/>
          <w:sz w:val="32"/>
          <w:szCs w:val="32"/>
          <w:lang w:val="en-US" w:eastAsia="zh-CN"/>
        </w:rPr>
        <w:t>4115.99</w:t>
      </w:r>
      <w:r>
        <w:rPr>
          <w:rFonts w:hint="eastAsia" w:ascii="仿宋_GB2312" w:hAnsi="黑体" w:eastAsia="仿宋_GB2312" w:cs="仿宋_GB2312"/>
          <w:color w:val="auto"/>
          <w:sz w:val="32"/>
          <w:szCs w:val="32"/>
        </w:rPr>
        <w:t>万元，占</w:t>
      </w:r>
      <w:r>
        <w:rPr>
          <w:rFonts w:hint="eastAsia" w:ascii="仿宋_GB2312" w:hAnsi="黑体" w:eastAsia="仿宋_GB2312" w:cs="仿宋_GB2312"/>
          <w:color w:val="auto"/>
          <w:sz w:val="32"/>
          <w:szCs w:val="32"/>
          <w:lang w:val="en-US" w:eastAsia="zh-CN"/>
        </w:rPr>
        <w:t>96.58</w:t>
      </w:r>
      <w:r>
        <w:rPr>
          <w:rFonts w:hint="eastAsia" w:ascii="仿宋_GB2312" w:hAnsi="黑体" w:eastAsia="仿宋_GB2312" w:cs="仿宋_GB2312"/>
          <w:color w:val="auto"/>
          <w:sz w:val="32"/>
          <w:szCs w:val="32"/>
        </w:rPr>
        <w:t>%；住房保障（类）支出</w:t>
      </w:r>
      <w:r>
        <w:rPr>
          <w:rFonts w:hint="eastAsia" w:ascii="仿宋_GB2312" w:hAnsi="黑体" w:eastAsia="仿宋_GB2312"/>
          <w:color w:val="auto"/>
          <w:sz w:val="32"/>
          <w:szCs w:val="32"/>
          <w:lang w:val="en-US" w:eastAsia="zh-CN"/>
        </w:rPr>
        <w:t>24.59</w:t>
      </w:r>
      <w:r>
        <w:rPr>
          <w:rFonts w:hint="eastAsia" w:ascii="仿宋_GB2312" w:hAnsi="黑体" w:eastAsia="仿宋_GB2312" w:cs="仿宋_GB2312"/>
          <w:color w:val="auto"/>
          <w:sz w:val="32"/>
          <w:szCs w:val="32"/>
        </w:rPr>
        <w:t>万元，占</w:t>
      </w:r>
      <w:r>
        <w:rPr>
          <w:rFonts w:hint="eastAsia" w:ascii="仿宋_GB2312" w:hAnsi="黑体" w:eastAsia="仿宋_GB2312" w:cs="仿宋_GB2312"/>
          <w:color w:val="auto"/>
          <w:sz w:val="32"/>
          <w:szCs w:val="32"/>
          <w:lang w:val="en-US" w:eastAsia="zh-CN"/>
        </w:rPr>
        <w:t>0.58</w:t>
      </w:r>
      <w:r>
        <w:rPr>
          <w:rFonts w:hint="eastAsia" w:ascii="仿宋_GB2312" w:hAnsi="黑体" w:eastAsia="仿宋_GB2312" w:cs="仿宋_GB2312"/>
          <w:color w:val="auto"/>
          <w:sz w:val="32"/>
          <w:szCs w:val="32"/>
        </w:rPr>
        <w:t>%</w:t>
      </w:r>
      <w:r>
        <w:rPr>
          <w:rFonts w:hint="eastAsia" w:ascii="仿宋_GB2312" w:hAnsi="黑体" w:eastAsia="仿宋_GB2312" w:cs="仿宋_GB2312"/>
          <w:color w:val="auto"/>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.社会保障和就业支出（类）行政事业单位养老支出（款）机关事业单位基本养老保险缴费支出（项）202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33.79</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减少334.81</w:t>
      </w:r>
      <w:r>
        <w:rPr>
          <w:rFonts w:hint="eastAsia" w:ascii="仿宋_GB2312" w:hAnsi="黑体" w:eastAsia="仿宋_GB2312" w:cs="仿宋_GB2312"/>
          <w:color w:val="auto"/>
          <w:sz w:val="32"/>
          <w:szCs w:val="32"/>
        </w:rPr>
        <w:t>万元，主要是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87.43</w:t>
      </w:r>
      <w:r>
        <w:rPr>
          <w:rFonts w:hint="eastAsia" w:ascii="仿宋_GB2312" w:hAnsi="黑体" w:eastAsia="仿宋_GB2312" w:cs="仿宋_GB2312"/>
          <w:color w:val="auto"/>
          <w:sz w:val="32"/>
          <w:szCs w:val="32"/>
        </w:rPr>
        <w:t>万元</w:t>
      </w:r>
      <w:r>
        <w:rPr>
          <w:rFonts w:hint="eastAsia" w:ascii="仿宋_GB2312" w:hAnsi="黑体" w:eastAsia="仿宋_GB2312" w:cs="仿宋_GB2312"/>
          <w:color w:val="auto"/>
          <w:sz w:val="32"/>
          <w:szCs w:val="32"/>
          <w:lang w:eastAsia="zh-CN"/>
        </w:rPr>
        <w:t>，比上年预算数</w:t>
      </w:r>
      <w:r>
        <w:rPr>
          <w:rFonts w:hint="eastAsia" w:ascii="仿宋_GB2312" w:hAnsi="黑体" w:eastAsia="仿宋_GB2312" w:cs="仿宋_GB2312"/>
          <w:color w:val="auto"/>
          <w:sz w:val="32"/>
          <w:szCs w:val="32"/>
          <w:lang w:val="en-US" w:eastAsia="zh-CN"/>
        </w:rPr>
        <w:t>减少359.14万元，</w:t>
      </w:r>
      <w:r>
        <w:rPr>
          <w:rFonts w:hint="eastAsia" w:ascii="仿宋_GB2312" w:hAnsi="黑体" w:eastAsia="仿宋_GB2312" w:cs="仿宋_GB2312"/>
          <w:color w:val="auto"/>
          <w:sz w:val="32"/>
          <w:szCs w:val="32"/>
        </w:rPr>
        <w:t>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.卫生健康支出（类）卫生健康管理事务（款）行政运行（项）202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273.64</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增加65.47</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val="en-US" w:eastAsia="zh-CN"/>
        </w:rPr>
        <w:t>人员基本支出增加</w:t>
      </w:r>
      <w:r>
        <w:rPr>
          <w:rFonts w:hint="eastAsia" w:ascii="仿宋_GB2312" w:hAnsi="黑体" w:eastAsia="仿宋_GB2312" w:cs="仿宋_GB2312"/>
          <w:color w:val="auto"/>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.卫生健康支出（类）卫生健康管理事务（款）一般行政管理事务（项）202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315.69</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减少616.5</w:t>
      </w:r>
      <w:r>
        <w:rPr>
          <w:rFonts w:hint="eastAsia" w:ascii="仿宋_GB2312" w:hAnsi="黑体" w:eastAsia="仿宋_GB2312" w:cs="仿宋_GB2312"/>
          <w:color w:val="auto"/>
          <w:sz w:val="32"/>
          <w:szCs w:val="32"/>
        </w:rPr>
        <w:t>万元，主要是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.卫生健康支出（类）卫生健康管理事务（款）其他卫生健康管理事务支出（项）202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1448.02</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减少602.26</w:t>
      </w:r>
      <w:r>
        <w:rPr>
          <w:rFonts w:hint="eastAsia" w:ascii="仿宋_GB2312" w:hAnsi="黑体" w:eastAsia="仿宋_GB2312" w:cs="仿宋_GB2312"/>
          <w:color w:val="auto"/>
          <w:sz w:val="32"/>
          <w:szCs w:val="32"/>
        </w:rPr>
        <w:t>万元，主要是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6</w:t>
      </w:r>
      <w:r>
        <w:rPr>
          <w:rFonts w:hint="eastAsia" w:ascii="仿宋_GB2312" w:hAnsi="黑体" w:eastAsia="仿宋_GB2312" w:cs="仿宋_GB2312"/>
          <w:color w:val="auto"/>
          <w:sz w:val="32"/>
          <w:szCs w:val="32"/>
        </w:rPr>
        <w:t>.卫生健康支出（类）</w:t>
      </w:r>
      <w:r>
        <w:rPr>
          <w:rFonts w:hint="eastAsia" w:ascii="仿宋_GB2312" w:hAnsi="黑体" w:eastAsia="仿宋_GB2312" w:cs="仿宋_GB2312"/>
          <w:color w:val="auto"/>
          <w:sz w:val="32"/>
          <w:szCs w:val="32"/>
          <w:lang w:eastAsia="zh-CN"/>
        </w:rPr>
        <w:t>公立医院（款）</w:t>
      </w:r>
      <w:r>
        <w:rPr>
          <w:rFonts w:hint="eastAsia" w:ascii="仿宋_GB2312" w:hAnsi="黑体" w:eastAsia="仿宋_GB2312" w:cs="仿宋_GB2312"/>
          <w:color w:val="auto"/>
          <w:sz w:val="32"/>
          <w:szCs w:val="32"/>
          <w:lang w:val="en-US" w:eastAsia="zh-CN"/>
        </w:rPr>
        <w:t>综合医院</w:t>
      </w:r>
      <w:r>
        <w:rPr>
          <w:rFonts w:hint="eastAsia" w:ascii="仿宋_GB2312" w:hAnsi="黑体" w:eastAsia="仿宋_GB2312" w:cs="仿宋_GB2312"/>
          <w:color w:val="auto"/>
          <w:sz w:val="32"/>
          <w:szCs w:val="32"/>
          <w:lang w:eastAsia="zh-CN"/>
        </w:rPr>
        <w:t>（项）</w:t>
      </w:r>
      <w:r>
        <w:rPr>
          <w:rFonts w:hint="eastAsia" w:ascii="仿宋_GB2312" w:hAnsi="黑体" w:eastAsia="仿宋_GB2312" w:cs="仿宋_GB2312"/>
          <w:color w:val="auto"/>
          <w:sz w:val="32"/>
          <w:szCs w:val="32"/>
          <w:lang w:val="en-US" w:eastAsia="zh-CN"/>
        </w:rPr>
        <w:t>2024年预算数为2.27万元，比上年预算数增加2.27万元，主要为新增项目。</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rPr>
        <w:t>卫生健康支出（类）基层医疗</w:t>
      </w:r>
      <w:r>
        <w:rPr>
          <w:rFonts w:hint="eastAsia" w:ascii="仿宋_GB2312" w:hAnsi="黑体" w:eastAsia="仿宋_GB2312" w:cs="仿宋_GB2312"/>
          <w:color w:val="auto"/>
          <w:sz w:val="32"/>
          <w:szCs w:val="32"/>
          <w:lang w:eastAsia="zh-CN"/>
        </w:rPr>
        <w:t>卫生</w:t>
      </w:r>
      <w:r>
        <w:rPr>
          <w:rFonts w:hint="eastAsia" w:ascii="仿宋_GB2312" w:hAnsi="黑体" w:eastAsia="仿宋_GB2312" w:cs="仿宋_GB2312"/>
          <w:color w:val="auto"/>
          <w:sz w:val="32"/>
          <w:szCs w:val="32"/>
        </w:rPr>
        <w:t>机构（款）其他基层医疗卫生机构支出（项）202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458.84</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增加201.54</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eastAsia="zh-CN"/>
        </w:rPr>
        <w:t>根据</w:t>
      </w:r>
      <w:r>
        <w:rPr>
          <w:rFonts w:hint="eastAsia" w:ascii="仿宋_GB2312" w:hAnsi="黑体" w:eastAsia="仿宋_GB2312" w:cs="仿宋_GB2312"/>
          <w:color w:val="auto"/>
          <w:sz w:val="32"/>
          <w:szCs w:val="32"/>
          <w:lang w:val="en-US" w:eastAsia="zh-CN"/>
        </w:rPr>
        <w:t>项目支出安排增加</w:t>
      </w:r>
      <w:r>
        <w:rPr>
          <w:rFonts w:hint="eastAsia" w:ascii="仿宋_GB2312" w:hAnsi="黑体" w:eastAsia="仿宋_GB2312" w:cs="仿宋_GB2312"/>
          <w:color w:val="auto"/>
          <w:sz w:val="32"/>
          <w:szCs w:val="32"/>
          <w:lang w:eastAsia="zh-CN"/>
        </w:rPr>
        <w:t>。</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color w:val="auto"/>
          <w:sz w:val="32"/>
          <w:szCs w:val="32"/>
        </w:rPr>
        <w:t>卫生健康支出（类）公共卫生（款）</w:t>
      </w:r>
      <w:r>
        <w:rPr>
          <w:rFonts w:hint="eastAsia" w:ascii="仿宋_GB2312" w:hAnsi="黑体" w:eastAsia="仿宋_GB2312" w:cs="仿宋_GB2312"/>
          <w:color w:val="auto"/>
          <w:sz w:val="32"/>
          <w:szCs w:val="32"/>
          <w:lang w:eastAsia="zh-CN"/>
        </w:rPr>
        <w:t>妇幼保健机构</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2024年预算数为3.15万元，比上年预算数增加3.15万元，主要为新增项目。</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卫生健康支出（类）公共卫生（款）</w:t>
      </w:r>
      <w:r>
        <w:rPr>
          <w:rFonts w:hint="eastAsia" w:ascii="仿宋_GB2312" w:hAnsi="黑体" w:eastAsia="仿宋_GB2312" w:cs="仿宋_GB2312"/>
          <w:color w:val="auto"/>
          <w:sz w:val="32"/>
          <w:szCs w:val="32"/>
          <w:lang w:eastAsia="zh-CN"/>
        </w:rPr>
        <w:t>基本</w:t>
      </w:r>
      <w:r>
        <w:rPr>
          <w:rFonts w:hint="eastAsia" w:ascii="仿宋_GB2312" w:hAnsi="黑体" w:eastAsia="仿宋_GB2312" w:cs="仿宋_GB2312"/>
          <w:color w:val="auto"/>
          <w:sz w:val="32"/>
          <w:szCs w:val="32"/>
        </w:rPr>
        <w:t>公共卫生</w:t>
      </w:r>
      <w:r>
        <w:rPr>
          <w:rFonts w:hint="eastAsia" w:ascii="仿宋_GB2312" w:hAnsi="黑体" w:eastAsia="仿宋_GB2312" w:cs="仿宋_GB2312"/>
          <w:color w:val="auto"/>
          <w:sz w:val="32"/>
          <w:szCs w:val="32"/>
          <w:lang w:eastAsia="zh-CN"/>
        </w:rPr>
        <w:t>服务</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2024年预算数为435.93万元，比上年预算数减少988.07万元，</w:t>
      </w:r>
      <w:r>
        <w:rPr>
          <w:rFonts w:hint="eastAsia" w:ascii="仿宋_GB2312" w:hAnsi="黑体" w:eastAsia="仿宋_GB2312" w:cs="仿宋_GB2312"/>
          <w:color w:val="auto"/>
          <w:sz w:val="32"/>
          <w:szCs w:val="32"/>
        </w:rPr>
        <w:t>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10.</w:t>
      </w:r>
      <w:r>
        <w:rPr>
          <w:rFonts w:hint="eastAsia" w:ascii="仿宋_GB2312" w:hAnsi="黑体" w:eastAsia="仿宋_GB2312" w:cs="仿宋_GB2312"/>
          <w:color w:val="auto"/>
          <w:sz w:val="32"/>
          <w:szCs w:val="32"/>
        </w:rPr>
        <w:t>卫生健康支出（类）公共卫生（款）</w:t>
      </w:r>
      <w:r>
        <w:rPr>
          <w:rFonts w:hint="eastAsia" w:ascii="仿宋_GB2312" w:hAnsi="黑体" w:eastAsia="仿宋_GB2312" w:cs="仿宋_GB2312"/>
          <w:color w:val="auto"/>
          <w:sz w:val="32"/>
          <w:szCs w:val="32"/>
          <w:lang w:eastAsia="zh-CN"/>
        </w:rPr>
        <w:t>重大公共卫生服务</w:t>
      </w:r>
      <w:r>
        <w:rPr>
          <w:rFonts w:hint="eastAsia" w:ascii="仿宋_GB2312" w:hAnsi="黑体" w:eastAsia="仿宋_GB2312" w:cs="仿宋_GB2312"/>
          <w:color w:val="auto"/>
          <w:sz w:val="32"/>
          <w:szCs w:val="32"/>
        </w:rPr>
        <w:t>（项）202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24.73</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5.27</w:t>
      </w:r>
      <w:r>
        <w:rPr>
          <w:rFonts w:hint="eastAsia" w:ascii="仿宋_GB2312" w:hAnsi="黑体" w:eastAsia="仿宋_GB2312" w:cs="仿宋_GB2312"/>
          <w:color w:val="auto"/>
          <w:sz w:val="32"/>
          <w:szCs w:val="32"/>
        </w:rPr>
        <w:t>万元，</w:t>
      </w:r>
      <w:r>
        <w:rPr>
          <w:rFonts w:hint="eastAsia" w:ascii="仿宋_GB2312" w:hAnsi="黑体" w:eastAsia="仿宋_GB2312" w:cs="仿宋_GB2312"/>
          <w:color w:val="auto"/>
          <w:sz w:val="32"/>
          <w:szCs w:val="32"/>
          <w:lang w:val="en-US" w:eastAsia="zh-CN"/>
        </w:rPr>
        <w:t>主要是项目支出安排减少。</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11.</w:t>
      </w:r>
      <w:r>
        <w:rPr>
          <w:rFonts w:hint="eastAsia" w:ascii="仿宋_GB2312" w:hAnsi="黑体" w:eastAsia="仿宋_GB2312" w:cs="仿宋_GB2312"/>
          <w:color w:val="auto"/>
          <w:sz w:val="32"/>
          <w:szCs w:val="32"/>
        </w:rPr>
        <w:t>卫生健康支出（类）公共卫生（款）</w:t>
      </w:r>
      <w:r>
        <w:rPr>
          <w:rFonts w:hint="eastAsia" w:ascii="仿宋_GB2312" w:hAnsi="黑体" w:eastAsia="仿宋_GB2312" w:cs="仿宋_GB2312"/>
          <w:color w:val="auto"/>
          <w:sz w:val="32"/>
          <w:szCs w:val="32"/>
          <w:lang w:eastAsia="zh-CN"/>
        </w:rPr>
        <w:t>突发公共卫生事件应急处理（项）</w:t>
      </w:r>
      <w:r>
        <w:rPr>
          <w:rFonts w:hint="eastAsia" w:ascii="仿宋_GB2312" w:hAnsi="黑体" w:eastAsia="仿宋_GB2312" w:cs="仿宋_GB2312"/>
          <w:color w:val="auto"/>
          <w:sz w:val="32"/>
          <w:szCs w:val="32"/>
          <w:lang w:val="en-US" w:eastAsia="zh-CN"/>
        </w:rPr>
        <w:t>2024年预算数为760.20万元，比上年预算数增加166.48万元，主要是项目支出安排增加</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rPr>
        <w:t>1</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卫生健康支出（类）公共卫生（款）其他公共卫生支出（项）202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highlight w:val="none"/>
          <w:lang w:val="en-US" w:eastAsia="zh-CN"/>
        </w:rPr>
        <w:t>16.55</w:t>
      </w:r>
      <w:r>
        <w:rPr>
          <w:rFonts w:hint="eastAsia" w:ascii="仿宋_GB2312" w:hAnsi="黑体" w:eastAsia="仿宋_GB2312" w:cs="仿宋_GB2312"/>
          <w:color w:val="auto"/>
          <w:sz w:val="32"/>
          <w:szCs w:val="32"/>
        </w:rPr>
        <w:t>万元，</w:t>
      </w:r>
      <w:r>
        <w:rPr>
          <w:rFonts w:hint="eastAsia" w:ascii="仿宋_GB2312" w:hAnsi="黑体" w:eastAsia="仿宋_GB2312" w:cs="仿宋_GB2312"/>
          <w:color w:val="auto"/>
          <w:sz w:val="32"/>
          <w:szCs w:val="32"/>
          <w:lang w:val="en-US" w:eastAsia="zh-CN"/>
        </w:rPr>
        <w:t>比上年预算数增加1.55万元，主要是项目支出安排增加。</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val="en-US" w:eastAsia="zh-CN"/>
        </w:rPr>
        <w:t>13.</w:t>
      </w:r>
      <w:r>
        <w:rPr>
          <w:rFonts w:hint="eastAsia" w:ascii="仿宋_GB2312" w:hAnsi="黑体" w:eastAsia="仿宋_GB2312" w:cs="仿宋_GB2312"/>
          <w:color w:val="auto"/>
          <w:sz w:val="32"/>
          <w:szCs w:val="32"/>
        </w:rPr>
        <w:t>卫生健康支出（类）计划生育事务（款）计划生育服务（项）202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38</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6</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val="en-US" w:eastAsia="zh-CN"/>
        </w:rPr>
        <w:t>项目支出安排减少</w:t>
      </w:r>
      <w:r>
        <w:rPr>
          <w:rFonts w:hint="eastAsia" w:ascii="仿宋_GB2312" w:hAnsi="黑体" w:eastAsia="仿宋_GB2312" w:cs="仿宋_GB2312"/>
          <w:color w:val="auto"/>
          <w:sz w:val="32"/>
          <w:szCs w:val="32"/>
          <w:lang w:eastAsia="zh-CN"/>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rPr>
        <w:t>1</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.卫生健康支出（类）计划生育事务（款）</w:t>
      </w:r>
      <w:r>
        <w:rPr>
          <w:rFonts w:hint="eastAsia" w:ascii="仿宋_GB2312" w:hAnsi="黑体" w:eastAsia="仿宋_GB2312" w:cs="仿宋_GB2312"/>
          <w:color w:val="auto"/>
          <w:sz w:val="32"/>
          <w:szCs w:val="32"/>
          <w:lang w:eastAsia="zh-CN"/>
        </w:rPr>
        <w:t>其他计划生育事务支出</w:t>
      </w:r>
      <w:r>
        <w:rPr>
          <w:rFonts w:hint="eastAsia" w:ascii="仿宋_GB2312" w:hAnsi="黑体" w:eastAsia="仿宋_GB2312" w:cs="仿宋_GB2312"/>
          <w:color w:val="auto"/>
          <w:sz w:val="32"/>
          <w:szCs w:val="32"/>
        </w:rPr>
        <w:t>（项）202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300.07</w:t>
      </w:r>
      <w:r>
        <w:rPr>
          <w:rFonts w:hint="eastAsia" w:ascii="仿宋_GB2312" w:hAnsi="黑体" w:eastAsia="仿宋_GB2312" w:cs="仿宋_GB2312"/>
          <w:color w:val="auto"/>
          <w:sz w:val="32"/>
          <w:szCs w:val="32"/>
        </w:rPr>
        <w:t>万元，比上年预算数增加</w:t>
      </w:r>
      <w:r>
        <w:rPr>
          <w:rFonts w:hint="eastAsia" w:ascii="仿宋_GB2312" w:hAnsi="黑体" w:eastAsia="仿宋_GB2312" w:cs="仿宋_GB2312"/>
          <w:color w:val="auto"/>
          <w:sz w:val="32"/>
          <w:szCs w:val="32"/>
          <w:lang w:val="en-US" w:eastAsia="zh-CN"/>
        </w:rPr>
        <w:t>42.47</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val="en-US" w:eastAsia="zh-CN"/>
        </w:rPr>
        <w:t>项目支出安排增加。</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15</w:t>
      </w:r>
      <w:r>
        <w:rPr>
          <w:rFonts w:hint="eastAsia" w:ascii="仿宋_GB2312" w:hAnsi="黑体" w:eastAsia="仿宋_GB2312" w:cs="仿宋_GB2312"/>
          <w:color w:val="auto"/>
          <w:sz w:val="32"/>
          <w:szCs w:val="32"/>
        </w:rPr>
        <w:t>.卫生健康支出（类）行政事业单位医疗（款）</w:t>
      </w:r>
      <w:r>
        <w:rPr>
          <w:rFonts w:hint="eastAsia" w:ascii="仿宋_GB2312" w:hAnsi="黑体" w:eastAsia="仿宋_GB2312" w:cs="仿宋_GB2312"/>
          <w:color w:val="auto"/>
          <w:sz w:val="32"/>
          <w:szCs w:val="32"/>
          <w:lang w:eastAsia="zh-CN"/>
        </w:rPr>
        <w:t>行政单位医疗</w:t>
      </w:r>
      <w:r>
        <w:rPr>
          <w:rFonts w:hint="eastAsia" w:ascii="仿宋_GB2312" w:hAnsi="黑体" w:eastAsia="仿宋_GB2312" w:cs="仿宋_GB2312"/>
          <w:color w:val="auto"/>
          <w:sz w:val="32"/>
          <w:szCs w:val="32"/>
        </w:rPr>
        <w:t>（项）202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14.96</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0.7</w:t>
      </w:r>
      <w:r>
        <w:rPr>
          <w:rFonts w:hint="eastAsia" w:ascii="仿宋_GB2312" w:hAnsi="黑体" w:eastAsia="仿宋_GB2312" w:cs="仿宋_GB2312"/>
          <w:color w:val="auto"/>
          <w:sz w:val="32"/>
          <w:szCs w:val="32"/>
        </w:rPr>
        <w:t>万元，主要是人员变动。</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color w:val="auto"/>
          <w:sz w:val="32"/>
          <w:szCs w:val="32"/>
          <w:lang w:val="en-US" w:eastAsia="zh-CN"/>
        </w:rPr>
        <w:t>16</w:t>
      </w:r>
      <w:r>
        <w:rPr>
          <w:rFonts w:hint="eastAsia" w:ascii="仿宋_GB2312" w:hAnsi="黑体" w:eastAsia="仿宋_GB2312" w:cs="仿宋_GB2312"/>
          <w:color w:val="auto"/>
          <w:sz w:val="32"/>
          <w:szCs w:val="32"/>
        </w:rPr>
        <w:t>.卫生健康支出（类）行政事业单位医疗（款）公务员医疗补助（项）202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23.59</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减少292.49</w:t>
      </w:r>
      <w:r>
        <w:rPr>
          <w:rFonts w:hint="eastAsia" w:ascii="仿宋_GB2312" w:hAnsi="黑体" w:eastAsia="仿宋_GB2312" w:cs="仿宋_GB2312"/>
          <w:color w:val="auto"/>
          <w:sz w:val="32"/>
          <w:szCs w:val="32"/>
        </w:rPr>
        <w:t>万元，主要是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color w:val="auto"/>
          <w:sz w:val="32"/>
          <w:szCs w:val="32"/>
          <w:lang w:val="en-US" w:eastAsia="zh-CN"/>
        </w:rPr>
        <w:t>17</w:t>
      </w:r>
      <w:r>
        <w:rPr>
          <w:rFonts w:hint="eastAsia" w:ascii="仿宋_GB2312" w:hAnsi="黑体" w:eastAsia="仿宋_GB2312" w:cs="仿宋_GB2312"/>
          <w:color w:val="auto"/>
          <w:sz w:val="32"/>
          <w:szCs w:val="32"/>
        </w:rPr>
        <w:t>.卫生健康支出（类）中医药事务（款）中医(民族医)药专项（项）202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0.37</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减少292.49</w:t>
      </w:r>
      <w:r>
        <w:rPr>
          <w:rFonts w:hint="eastAsia" w:ascii="仿宋_GB2312" w:hAnsi="黑体" w:eastAsia="仿宋_GB2312" w:cs="仿宋_GB2312"/>
          <w:color w:val="auto"/>
          <w:sz w:val="32"/>
          <w:szCs w:val="32"/>
        </w:rPr>
        <w:t>万元，主要</w:t>
      </w:r>
      <w:r>
        <w:rPr>
          <w:rFonts w:hint="eastAsia" w:ascii="仿宋_GB2312" w:hAnsi="黑体" w:eastAsia="仿宋_GB2312" w:cs="仿宋_GB2312"/>
          <w:color w:val="auto"/>
          <w:sz w:val="32"/>
          <w:szCs w:val="32"/>
          <w:lang w:val="en-US" w:eastAsia="zh-CN"/>
        </w:rPr>
        <w:t>为新增项目</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18</w:t>
      </w:r>
      <w:r>
        <w:rPr>
          <w:rFonts w:hint="eastAsia" w:ascii="仿宋_GB2312" w:hAnsi="黑体" w:eastAsia="仿宋_GB2312" w:cs="仿宋_GB2312"/>
          <w:color w:val="auto"/>
          <w:sz w:val="32"/>
          <w:szCs w:val="32"/>
        </w:rPr>
        <w:t>.住房保障支出（类）住房改革支出（款）住房公积金（项）202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年预算数为</w:t>
      </w:r>
      <w:r>
        <w:rPr>
          <w:rFonts w:hint="eastAsia" w:ascii="仿宋_GB2312" w:hAnsi="黑体" w:eastAsia="仿宋_GB2312" w:cs="仿宋_GB2312"/>
          <w:color w:val="auto"/>
          <w:sz w:val="32"/>
          <w:szCs w:val="32"/>
          <w:lang w:val="en-US" w:eastAsia="zh-CN"/>
        </w:rPr>
        <w:t>24.59</w:t>
      </w:r>
      <w:r>
        <w:rPr>
          <w:rFonts w:hint="eastAsia" w:ascii="仿宋_GB2312" w:hAnsi="黑体" w:eastAsia="仿宋_GB2312" w:cs="仿宋_GB2312"/>
          <w:color w:val="auto"/>
          <w:sz w:val="32"/>
          <w:szCs w:val="32"/>
        </w:rPr>
        <w:t>万元，比上年预算数</w:t>
      </w:r>
      <w:r>
        <w:rPr>
          <w:rFonts w:hint="eastAsia" w:ascii="仿宋_GB2312" w:hAnsi="黑体" w:eastAsia="仿宋_GB2312" w:cs="仿宋_GB2312"/>
          <w:color w:val="auto"/>
          <w:sz w:val="32"/>
          <w:szCs w:val="32"/>
          <w:lang w:val="en-US" w:eastAsia="zh-CN"/>
        </w:rPr>
        <w:t>减少309.88</w:t>
      </w:r>
      <w:r>
        <w:rPr>
          <w:rFonts w:hint="eastAsia" w:ascii="仿宋_GB2312" w:hAnsi="黑体" w:eastAsia="仿宋_GB2312" w:cs="仿宋_GB2312"/>
          <w:color w:val="auto"/>
          <w:sz w:val="32"/>
          <w:szCs w:val="32"/>
        </w:rPr>
        <w:t>万元，主要是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三亚市天涯区卫生健康委员会</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三亚市天涯区卫生健康委员会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457.98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444.82</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住房公积金、医疗费、其他工资福利支出、邮电费、其他交通费用、奖励金。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13.16</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培训费</w:t>
      </w:r>
      <w:r>
        <w:rPr>
          <w:rFonts w:hint="eastAsia" w:ascii="仿宋_GB2312" w:hAnsi="黑体" w:eastAsia="仿宋_GB2312"/>
          <w:sz w:val="32"/>
          <w:szCs w:val="32"/>
        </w:rPr>
        <w:t>、</w:t>
      </w:r>
      <w:r>
        <w:rPr>
          <w:rFonts w:hint="eastAsia" w:ascii="仿宋_GB2312" w:hAnsi="黑体" w:eastAsia="仿宋_GB2312"/>
          <w:sz w:val="32"/>
          <w:szCs w:val="32"/>
          <w:lang w:val="en-US" w:eastAsia="zh-CN"/>
        </w:rPr>
        <w:t>工会经费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三亚市天涯区卫生健康委员会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三亚市天涯区卫生健康委员会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1.87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1.87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1.87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与上年预算持平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三亚市天涯区卫生健康委员会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三亚市天涯区卫生健康委员会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三亚市天涯区卫生健康委员会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其他支出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其他支出</w:t>
      </w:r>
      <w:r>
        <w:rPr>
          <w:rFonts w:hint="eastAsia" w:ascii="仿宋_GB2312" w:hAnsi="黑体" w:eastAsia="仿宋_GB2312" w:cs="仿宋_GB2312"/>
          <w:sz w:val="32"/>
          <w:szCs w:val="32"/>
        </w:rPr>
        <w:t>（类）其他政府性基金及对应专项债务收入安排的支出（款）其他地方自行试点项目收益专项债券收入安排的支出（项）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三亚市天涯区卫生健康委员会</w:t>
      </w:r>
      <w:r>
        <w:rPr>
          <w:rFonts w:hint="eastAsia" w:ascii="黑体" w:hAnsi="黑体" w:eastAsia="黑体" w:cs="黑体"/>
          <w:sz w:val="32"/>
          <w:szCs w:val="32"/>
          <w:shd w:val="clear"/>
        </w:rPr>
        <w:t>部</w:t>
      </w:r>
      <w:r>
        <w:rPr>
          <w:rFonts w:hint="eastAsia" w:ascii="黑体" w:hAnsi="黑体" w:eastAsia="黑体" w:cs="Times New Roman"/>
          <w:sz w:val="32"/>
          <w:shd w:val="clear" w:color="auto" w:fill="FFFFFF"/>
        </w:rPr>
        <w:t>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color w:val="auto"/>
          <w:sz w:val="32"/>
          <w:szCs w:val="32"/>
          <w:lang w:eastAsia="zh-CN"/>
        </w:rPr>
        <w:t>上年结转</w:t>
      </w:r>
      <w:r>
        <w:rPr>
          <w:rFonts w:hint="eastAsia" w:ascii="仿宋_GB2312" w:hAnsi="黑体" w:eastAsia="仿宋_GB2312"/>
          <w:color w:val="auto"/>
          <w:sz w:val="32"/>
          <w:szCs w:val="32"/>
        </w:rPr>
        <w:t>；支出包括</w:t>
      </w:r>
      <w:r>
        <w:rPr>
          <w:rFonts w:hint="eastAsia" w:ascii="仿宋_GB2312" w:hAnsi="黑体" w:eastAsia="仿宋_GB2312"/>
          <w:color w:val="auto"/>
          <w:sz w:val="32"/>
          <w:szCs w:val="32"/>
          <w:lang w:eastAsia="zh-CN"/>
        </w:rPr>
        <w:t>：一般公共服务支出、社会保障和就业支出、卫生健康支出、住房保障支出、其他支出</w:t>
      </w:r>
      <w:r>
        <w:rPr>
          <w:rFonts w:hint="eastAsia" w:ascii="仿宋_GB2312" w:hAnsi="黑体" w:eastAsia="仿宋_GB2312"/>
          <w:color w:val="auto"/>
          <w:sz w:val="32"/>
          <w:szCs w:val="32"/>
        </w:rPr>
        <w:t>。</w:t>
      </w:r>
      <w:r>
        <w:rPr>
          <w:rFonts w:hint="eastAsia" w:ascii="仿宋_GB2312" w:hAnsi="黑体" w:eastAsia="仿宋_GB2312" w:cs="仿宋_GB2312"/>
          <w:color w:val="auto"/>
          <w:sz w:val="32"/>
          <w:szCs w:val="32"/>
          <w:lang w:eastAsia="zh-CN"/>
        </w:rPr>
        <w:t>三亚市天涯区卫生健康委员会</w:t>
      </w:r>
      <w:r>
        <w:rPr>
          <w:rFonts w:hint="eastAsia" w:ascii="仿宋_GB2312" w:hAnsi="黑体" w:eastAsia="仿宋_GB2312" w:cs="仿宋_GB2312"/>
          <w:color w:val="auto"/>
          <w:sz w:val="32"/>
          <w:szCs w:val="32"/>
        </w:rPr>
        <w:t>部门</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lang w:val="en-US" w:eastAsia="zh-CN"/>
        </w:rPr>
        <w:t>4261.82</w:t>
      </w:r>
      <w:r>
        <w:rPr>
          <w:rFonts w:hint="eastAsia" w:ascii="仿宋_GB2312" w:hAnsi="黑体" w:eastAsia="仿宋_GB2312"/>
          <w:color w:val="auto"/>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三亚市天涯区卫生健康委员会</w:t>
      </w:r>
      <w:r>
        <w:rPr>
          <w:rFonts w:hint="eastAsia" w:ascii="黑体" w:hAnsi="黑体" w:eastAsia="黑体" w:cs="黑体"/>
          <w:sz w:val="32"/>
          <w:szCs w:val="32"/>
          <w:shd w:val="clear"/>
        </w:rPr>
        <w:t>部</w:t>
      </w:r>
      <w:r>
        <w:rPr>
          <w:rFonts w:hint="eastAsia" w:ascii="黑体" w:hAnsi="黑体" w:eastAsia="黑体" w:cs="Times New Roman"/>
          <w:sz w:val="32"/>
          <w:shd w:val="clear" w:color="auto" w:fill="FFFFFF"/>
        </w:rPr>
        <w:t>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4261.82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836.73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19.63</w:t>
      </w:r>
      <w:r>
        <w:rPr>
          <w:rFonts w:hint="eastAsia" w:ascii="仿宋_GB2312" w:hAnsi="黑体" w:eastAsia="仿宋_GB2312"/>
          <w:sz w:val="32"/>
          <w:szCs w:val="32"/>
        </w:rPr>
        <w:t>%；</w:t>
      </w:r>
      <w:r>
        <w:rPr>
          <w:rFonts w:hint="eastAsia" w:ascii="仿宋_GB2312" w:hAnsi="黑体" w:eastAsia="仿宋_GB2312"/>
          <w:sz w:val="32"/>
          <w:szCs w:val="32"/>
          <w:lang w:val="en-US" w:eastAsia="zh-CN"/>
        </w:rPr>
        <w:t>一般公共预算拨款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3425.09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80.37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减少8726.7</w:t>
      </w:r>
      <w:r>
        <w:rPr>
          <w:rFonts w:hint="eastAsia" w:ascii="仿宋_GB2312" w:hAnsi="黑体" w:eastAsia="仿宋_GB2312"/>
          <w:sz w:val="32"/>
          <w:szCs w:val="32"/>
        </w:rPr>
        <w:t>万元，</w:t>
      </w:r>
      <w:r>
        <w:rPr>
          <w:rFonts w:hint="eastAsia" w:ascii="仿宋_GB2312" w:hAnsi="黑体" w:eastAsia="仿宋_GB2312" w:cs="仿宋_GB2312"/>
          <w:color w:val="auto"/>
          <w:sz w:val="32"/>
          <w:szCs w:val="32"/>
        </w:rPr>
        <w:t>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三亚市天涯区卫生健康委员会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4261.82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457.99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10.75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3803.83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89.25</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减少8726.7</w:t>
      </w:r>
      <w:r>
        <w:rPr>
          <w:rFonts w:hint="eastAsia" w:ascii="仿宋_GB2312" w:hAnsi="黑体" w:eastAsia="仿宋_GB2312"/>
          <w:sz w:val="32"/>
          <w:szCs w:val="32"/>
        </w:rPr>
        <w:t>万元，</w:t>
      </w:r>
      <w:r>
        <w:rPr>
          <w:rFonts w:hint="eastAsia" w:ascii="仿宋_GB2312" w:hAnsi="黑体" w:eastAsia="仿宋_GB2312" w:cs="仿宋_GB2312"/>
          <w:color w:val="auto"/>
          <w:sz w:val="32"/>
          <w:szCs w:val="32"/>
        </w:rPr>
        <w:t>主要是</w:t>
      </w:r>
      <w:r>
        <w:rPr>
          <w:rFonts w:hint="eastAsia" w:ascii="仿宋_GB2312" w:hAnsi="黑体" w:eastAsia="仿宋_GB2312"/>
          <w:sz w:val="32"/>
          <w:szCs w:val="32"/>
          <w:lang w:val="en-US" w:eastAsia="zh-CN"/>
        </w:rPr>
        <w:t>医疗集团建设实行医疗集团财务统一管理，医疗机构未纳入部门预算。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三亚市天涯区卫生健康委员会</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341.15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lang w:eastAsia="zh-CN"/>
        </w:rPr>
        <w:t>年三亚市天涯区卫生健康委员会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914.07</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914.07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三亚市天涯区卫生健康委员会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28</w:t>
      </w:r>
      <w:bookmarkStart w:id="0" w:name="_GoBack"/>
      <w:bookmarkEnd w:id="0"/>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3425.09</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49F89E"/>
    <w:multiLevelType w:val="singleLevel"/>
    <w:tmpl w:val="6049F89E"/>
    <w:lvl w:ilvl="0" w:tentative="0">
      <w:start w:val="1"/>
      <w:numFmt w:val="chineseCounting"/>
      <w:suff w:val="nothing"/>
      <w:lvlText w:val="（%1）"/>
      <w:lvlJc w:val="left"/>
      <w:pPr>
        <w:ind w:left="-1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0343E"/>
    <w:rsid w:val="04455C22"/>
    <w:rsid w:val="053B5B9D"/>
    <w:rsid w:val="05CC1F2D"/>
    <w:rsid w:val="06AE1A8D"/>
    <w:rsid w:val="0ADD628D"/>
    <w:rsid w:val="11A4095E"/>
    <w:rsid w:val="124D3211"/>
    <w:rsid w:val="153C6BA1"/>
    <w:rsid w:val="19D5DA33"/>
    <w:rsid w:val="1B29645E"/>
    <w:rsid w:val="1FBF8E30"/>
    <w:rsid w:val="26F303BE"/>
    <w:rsid w:val="2BDF0DC0"/>
    <w:rsid w:val="2FF7110D"/>
    <w:rsid w:val="2FFFCED3"/>
    <w:rsid w:val="341C18E5"/>
    <w:rsid w:val="39C930B3"/>
    <w:rsid w:val="3F7FB4B5"/>
    <w:rsid w:val="3FAD4D11"/>
    <w:rsid w:val="420109D2"/>
    <w:rsid w:val="45CF3961"/>
    <w:rsid w:val="47082772"/>
    <w:rsid w:val="478029B3"/>
    <w:rsid w:val="4824065F"/>
    <w:rsid w:val="488C49C4"/>
    <w:rsid w:val="48B57F35"/>
    <w:rsid w:val="4C7A37B7"/>
    <w:rsid w:val="4CC23824"/>
    <w:rsid w:val="4F8038FE"/>
    <w:rsid w:val="4FB80849"/>
    <w:rsid w:val="4FE9510A"/>
    <w:rsid w:val="53145CCD"/>
    <w:rsid w:val="57717494"/>
    <w:rsid w:val="5DB7E539"/>
    <w:rsid w:val="5FA24737"/>
    <w:rsid w:val="5FD87DC0"/>
    <w:rsid w:val="606A3FE7"/>
    <w:rsid w:val="63A7027D"/>
    <w:rsid w:val="63D013B7"/>
    <w:rsid w:val="64346B1A"/>
    <w:rsid w:val="64B031A9"/>
    <w:rsid w:val="66DACB0B"/>
    <w:rsid w:val="68167617"/>
    <w:rsid w:val="697BF56A"/>
    <w:rsid w:val="6B6CE30F"/>
    <w:rsid w:val="6C3F13D8"/>
    <w:rsid w:val="6C7F1319"/>
    <w:rsid w:val="6DDF74AC"/>
    <w:rsid w:val="6FAF0D8D"/>
    <w:rsid w:val="6FCFCADC"/>
    <w:rsid w:val="6FFA4FE6"/>
    <w:rsid w:val="70847D2A"/>
    <w:rsid w:val="75FB0B04"/>
    <w:rsid w:val="79F7B683"/>
    <w:rsid w:val="7CAD5957"/>
    <w:rsid w:val="7D73BCCE"/>
    <w:rsid w:val="7DE79FA0"/>
    <w:rsid w:val="7DEBCAFF"/>
    <w:rsid w:val="7E3A7AF0"/>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林小景</cp:lastModifiedBy>
  <dcterms:modified xsi:type="dcterms:W3CDTF">2024-03-06T01:14:37Z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