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44"/>
          <w:szCs w:val="44"/>
          <w:shd w:val="clear" w:fill="FFFFFF"/>
        </w:rPr>
        <w:t>社会组织重大事项风险管理承诺书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本次活动已经本社会组织理事会/常务理事会讨论通过。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已对活动风险进行评估并制定应急预案。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因活动产生的风险，由本社会组织承担全部责任。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 w:firstLine="4160" w:firstLineChars="130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法定代表人签字：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社会组织（公章）：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                     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日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</w:p>
    <w:sectPr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30EF"/>
    <w:multiLevelType w:val="singleLevel"/>
    <w:tmpl w:val="0EB230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1BC3"/>
    <w:rsid w:val="0BF37E72"/>
    <w:rsid w:val="20DB14CC"/>
    <w:rsid w:val="28A51BC3"/>
    <w:rsid w:val="2E6A472D"/>
    <w:rsid w:val="3F4958B5"/>
    <w:rsid w:val="4254466A"/>
    <w:rsid w:val="6F0415D3"/>
    <w:rsid w:val="71CD0C54"/>
    <w:rsid w:val="7B254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cs="宋体" w:asciiTheme="minorHAnsi" w:hAnsiTheme="minorHAnsi"/>
      <w:kern w:val="2"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2026-06-01T08:52:00Z</dcterms:created>
  <dc:creator>林紫梦</dc:creator>
  <cp:lastModifiedBy>林紫梦</cp:lastModifiedBy>
  <cp:lastPrinted>2026-06-01T08:56:00Z</cp:lastPrinted>
  <dcterms:modified xsi:type="dcterms:W3CDTF">2026-06-02T00:45:55Z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