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default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附件1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</w:rPr>
        <w:t>编号：</w:t>
      </w:r>
      <w:r>
        <w:rPr>
          <w:rFonts w:hint="eastAsia" w:ascii="仿宋_GB2312" w:hAnsi="仿宋_GB2312" w:eastAsia="仿宋_GB2312" w:cs="仿宋_GB2312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</w:rPr>
        <w:t>社会组织重大事项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事前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</w:rPr>
        <w:t>报告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71A1D"/>
          <w:spacing w:val="0"/>
          <w:sz w:val="44"/>
          <w:szCs w:val="44"/>
          <w:shd w:val="clear" w:fill="FFFFFF"/>
          <w:lang w:eastAsia="zh-CN"/>
        </w:rPr>
        <w:t>表</w:t>
      </w:r>
    </w:p>
    <w:tbl>
      <w:tblPr>
        <w:tblStyle w:val="5"/>
        <w:tblW w:w="10069" w:type="dxa"/>
        <w:tblInd w:w="-8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13"/>
        <w:gridCol w:w="2634"/>
        <w:gridCol w:w="55"/>
        <w:gridCol w:w="2223"/>
        <w:gridCol w:w="338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4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单位名称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统一社会信用代码</w:t>
            </w:r>
          </w:p>
        </w:tc>
        <w:tc>
          <w:tcPr>
            <w:tcW w:w="241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登记证号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8"/>
                <w:szCs w:val="28"/>
                <w:shd w:val="clear" w:fill="FFFFFF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28"/>
                <w:szCs w:val="28"/>
                <w:shd w:val="clear" w:fill="FFFFFF"/>
                <w:lang w:eastAsia="zh-CN"/>
              </w:rPr>
              <w:t>姓名</w:t>
            </w:r>
          </w:p>
        </w:tc>
        <w:tc>
          <w:tcPr>
            <w:tcW w:w="241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联系电话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单位地址</w:t>
            </w:r>
          </w:p>
        </w:tc>
        <w:tc>
          <w:tcPr>
            <w:tcW w:w="241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业务主管单位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561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登记管理机关</w:t>
            </w:r>
          </w:p>
        </w:tc>
        <w:tc>
          <w:tcPr>
            <w:tcW w:w="2419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事项类别</w:t>
            </w:r>
          </w:p>
        </w:tc>
        <w:tc>
          <w:tcPr>
            <w:tcW w:w="766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□治理人事 □财务资产 □重要活动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□涉外 □突发事件 □涉法涉诉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u w:val="single"/>
                <w:shd w:val="clear" w:fill="FFFFFF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事项名称</w:t>
            </w:r>
          </w:p>
        </w:tc>
        <w:tc>
          <w:tcPr>
            <w:tcW w:w="7669" w:type="dxa"/>
            <w:gridSpan w:val="5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报告类型</w:t>
            </w:r>
          </w:p>
        </w:tc>
        <w:tc>
          <w:tcPr>
            <w:tcW w:w="7669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事前 □即时 □事后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实施/发生时间</w:t>
            </w:r>
          </w:p>
        </w:tc>
        <w:tc>
          <w:tcPr>
            <w:tcW w:w="7669" w:type="dxa"/>
            <w:gridSpan w:val="5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事项详情</w:t>
            </w:r>
          </w:p>
        </w:tc>
        <w:tc>
          <w:tcPr>
            <w:tcW w:w="7669" w:type="dxa"/>
            <w:gridSpan w:val="5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背景、内容、方案、资金、合作方、风险及防控措施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40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内部决策</w:t>
            </w:r>
          </w:p>
        </w:tc>
        <w:tc>
          <w:tcPr>
            <w:tcW w:w="766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已于 年 月 日经□理事会□常务理事会审议通过。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40" w:firstLineChars="200"/>
              <w:jc w:val="both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应到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人，实到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人，同意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9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本单位承诺所报材料真实、准确、完整，自愿承担法律责任。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法定代表人（签字）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</w:rPr>
              <w:t>单位（公章）：</w:t>
            </w:r>
          </w:p>
          <w:p>
            <w:pPr>
              <w:widowControl w:val="0"/>
              <w:ind w:firstLine="6080" w:firstLineChars="1900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2287" w:type="dxa"/>
            <w:vAlign w:val="center"/>
          </w:tcPr>
          <w:p>
            <w:pPr>
              <w:widowControl w:val="0"/>
              <w:ind w:firstLine="6080" w:firstLineChars="190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业业务指导单位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val="en-US" w:eastAsia="zh-CN"/>
              </w:rPr>
              <w:t>/行业管理部门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意见</w:t>
            </w:r>
          </w:p>
        </w:tc>
        <w:tc>
          <w:tcPr>
            <w:tcW w:w="2747" w:type="dxa"/>
            <w:gridSpan w:val="2"/>
          </w:tcPr>
          <w:p>
            <w:pPr>
              <w:widowControl w:val="0"/>
              <w:ind w:firstLine="6080" w:firstLineChars="1900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  <w:tc>
          <w:tcPr>
            <w:tcW w:w="2278" w:type="dxa"/>
            <w:gridSpan w:val="2"/>
            <w:vAlign w:val="center"/>
          </w:tcPr>
          <w:p>
            <w:pPr>
              <w:widowControl w:val="0"/>
              <w:ind w:firstLine="6080" w:firstLineChars="190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  <w:t>登登记管理机关部门意见</w:t>
            </w:r>
          </w:p>
        </w:tc>
        <w:tc>
          <w:tcPr>
            <w:tcW w:w="2757" w:type="dxa"/>
            <w:gridSpan w:val="2"/>
          </w:tcPr>
          <w:p>
            <w:pPr>
              <w:widowControl w:val="0"/>
              <w:ind w:firstLine="6080" w:firstLineChars="1900"/>
              <w:rPr>
                <w:rFonts w:hint="eastAsia" w:ascii="仿宋_GB2312" w:hAnsi="仿宋_GB2312" w:eastAsia="仿宋_GB2312" w:cs="仿宋_GB2312"/>
                <w:i w:val="0"/>
                <w:caps w:val="0"/>
                <w:color w:val="171A1D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</w:tr>
    </w:tbl>
    <w:p/>
    <w:sectPr>
      <w:footerReference r:id="rId3" w:type="default"/>
      <w:footerReference r:id="rId4" w:type="even"/>
      <w:type w:val="continuous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5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-153035</wp:posOffset>
              </wp:positionV>
              <wp:extent cx="955040" cy="3086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040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32"/>
                              <w:szCs w:val="5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5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2.05pt;height:24.3pt;width:75.2pt;mso-position-horizontal-relative:margin;z-index:251659264;mso-width-relative:page;mso-height-relative:page;" filled="f" stroked="f" coordsize="21600,21600" o:gfxdata="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UPviHVAAAABwEAAA8A&#10;AAAAAAAAAQAgAAAAIgAAAGRycy9kb3ducmV2LnhtbFBLAQIUABQAAAAIAIdO4kCtpjh7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32"/>
                        <w:szCs w:val="5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5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33BB"/>
    <w:rsid w:val="0BF37E72"/>
    <w:rsid w:val="2E6A472D"/>
    <w:rsid w:val="2F31026E"/>
    <w:rsid w:val="3E5033BB"/>
    <w:rsid w:val="3F4958B5"/>
    <w:rsid w:val="3F8A28CF"/>
    <w:rsid w:val="4254466A"/>
    <w:rsid w:val="4A7F6CBC"/>
    <w:rsid w:val="71CD0C54"/>
    <w:rsid w:val="75CA5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cs="宋体" w:asciiTheme="minorHAnsi" w:hAnsiTheme="minorHAnsi"/>
      <w:kern w:val="2"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2026-06-01T10:14:00Z</dcterms:created>
  <dc:creator>林紫梦</dc:creator>
  <cp:lastModifiedBy>林紫梦</cp:lastModifiedBy>
  <cp:lastPrinted>2026-06-02T00:44:00Z</cp:lastPrinted>
  <dcterms:modified xsi:type="dcterms:W3CDTF">2026-06-02T08:41:31Z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