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600" w:hanging="2200" w:hangingChars="5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关于申请设立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集中办公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区域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的请示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600" w:hanging="2200" w:hangingChars="5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申请书模板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600" w:hanging="2200" w:hangingChars="5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根据《海南省市场监督管理局关于实行集中办公区域报备机制的通知》（琼市监函〔2025〕46号）要求，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全省各园区需实行园区集中办公区域报备机制，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实行集中办公区域报备的范围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需获得县级以上人民政府批示。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现就申请批准设立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集中办公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区域</w:t>
      </w:r>
      <w:r>
        <w:rPr>
          <w:rFonts w:hint="eastAsia" w:ascii="仿宋_GB2312" w:hAnsi="仿宋_GB2312" w:eastAsia="仿宋_GB2312" w:cs="仿宋_GB2312"/>
          <w:sz w:val="32"/>
          <w:szCs w:val="32"/>
        </w:rPr>
        <w:t>事宜请示如下：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一、背景与必要性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CN"/>
        </w:rPr>
        <w:t xml:space="preserve"> .......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园区拟设立</w:t>
      </w:r>
      <w:r>
        <w:rPr>
          <w:rFonts w:hint="eastAsia" w:ascii="黑体" w:hAnsi="黑体" w:eastAsia="黑体" w:cs="黑体"/>
          <w:sz w:val="32"/>
          <w:szCs w:val="32"/>
        </w:rPr>
        <w:t>集中办公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区域范围和管理单位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CN"/>
        </w:rPr>
        <w:t>.......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1.合规运营承诺书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2.其他证明材料（营业执照、场所材料、运营机构管理制度等）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600" w:hanging="1600" w:hanging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600" w:hanging="1600" w:hanging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单位（盖章）：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600" w:hanging="1600" w:hangingChars="5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年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A7F420"/>
    <w:multiLevelType w:val="singleLevel"/>
    <w:tmpl w:val="A5A7F42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D0DC1"/>
    <w:rsid w:val="11E70147"/>
    <w:rsid w:val="3190220D"/>
    <w:rsid w:val="41C1389F"/>
    <w:rsid w:val="780D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天涯区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2026-01-08T01:54:00Z</dcterms:created>
  <dc:creator>李思</dc:creator>
  <cp:lastModifiedBy>李思</cp:lastModifiedBy>
  <cp:lastPrinted>2026-01-12T03:21:00Z</cp:lastPrinted>
  <dcterms:modified xsi:type="dcterms:W3CDTF">2026-01-12T09:51:14Z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