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关于三亚凤凰岛发展有限公司凤凰岛度假酒店实行不定时工作制的公示</w:t>
      </w:r>
    </w:p>
    <w:p>
      <w:pPr>
        <w:rPr>
          <w:rFonts w:hint="eastAsia"/>
          <w:b/>
          <w:bCs/>
          <w:highlight w:val="none"/>
          <w:lang w:val="en-US" w:eastAsia="zh-CN"/>
        </w:rPr>
      </w:pPr>
    </w:p>
    <w:p>
      <w:pPr>
        <w:jc w:val="left"/>
        <w:rPr>
          <w:rFonts w:hint="eastAsia" w:ascii="仿宋" w:hAnsi="仿宋" w:eastAsia="仿宋" w:cs="仿宋"/>
          <w:b w:val="0"/>
          <w:bCs w:val="0"/>
          <w:i w:val="0"/>
          <w:iCs w:val="0"/>
          <w:strike w:val="0"/>
          <w:dstrike w:val="0"/>
          <w:sz w:val="32"/>
          <w:szCs w:val="32"/>
          <w:highlight w:val="none"/>
          <w:u w:val="none"/>
          <w:shd w:val="clear" w:color="auto" w:fill="auto"/>
          <w:lang w:val="en-US" w:eastAsia="zh-CN"/>
        </w:rPr>
      </w:pPr>
      <w:r>
        <w:rPr>
          <w:rFonts w:hint="eastAsia" w:ascii="楷体" w:hAnsi="楷体" w:eastAsia="楷体" w:cs="楷体"/>
          <w:b w:val="0"/>
          <w:bCs w:val="0"/>
          <w:i w:val="0"/>
          <w:iCs w:val="0"/>
          <w:strike w:val="0"/>
          <w:dstrike w:val="0"/>
          <w:sz w:val="32"/>
          <w:szCs w:val="32"/>
          <w:highlight w:val="none"/>
          <w:u w:val="none"/>
          <w:shd w:val="clear" w:color="auto" w:fill="auto"/>
          <w:lang w:val="en-US" w:eastAsia="zh-CN"/>
        </w:rPr>
        <w:t xml:space="preserve">   </w:t>
      </w:r>
      <w:r>
        <w:rPr>
          <w:rFonts w:hint="eastAsia" w:ascii="仿宋" w:hAnsi="仿宋" w:eastAsia="仿宋" w:cs="仿宋"/>
          <w:b w:val="0"/>
          <w:bCs w:val="0"/>
          <w:i w:val="0"/>
          <w:iCs w:val="0"/>
          <w:strike w:val="0"/>
          <w:dstrike w:val="0"/>
          <w:sz w:val="32"/>
          <w:szCs w:val="32"/>
          <w:highlight w:val="none"/>
          <w:u w:val="none"/>
          <w:shd w:val="clear" w:color="auto" w:fill="auto"/>
          <w:lang w:val="en-US" w:eastAsia="zh-CN"/>
        </w:rPr>
        <w:t xml:space="preserve"> 根据《关于企业实行不定时工作和综合计算工时工作制的审批办法》（劳部发〔1994〕503号）文件要求，经审查，拟同意三亚凤凰岛发展有限公司凤凰岛度假酒店申请岗位实行综合计算工时工作制，现予以公示，接受社会监督。公示时间从2022年5月13日—2022年5月19日（共5个工作日）。</w:t>
      </w:r>
    </w:p>
    <w:p>
      <w:pPr>
        <w:rPr>
          <w:rFonts w:hint="eastAsia" w:ascii="仿宋" w:hAnsi="仿宋" w:eastAsia="仿宋" w:cs="仿宋"/>
          <w:b w:val="0"/>
          <w:bCs w:val="0"/>
          <w:i w:val="0"/>
          <w:iCs w:val="0"/>
          <w:strike w:val="0"/>
          <w:dstrike w:val="0"/>
          <w:sz w:val="32"/>
          <w:szCs w:val="32"/>
          <w:highlight w:val="none"/>
          <w:u w:val="none"/>
          <w:shd w:val="clear" w:color="auto" w:fill="auto"/>
          <w:lang w:val="en-US" w:eastAsia="zh-CN"/>
        </w:rPr>
      </w:pPr>
      <w:r>
        <w:rPr>
          <w:rFonts w:hint="eastAsia" w:ascii="仿宋" w:hAnsi="仿宋" w:eastAsia="仿宋" w:cs="仿宋"/>
          <w:b w:val="0"/>
          <w:bCs w:val="0"/>
          <w:i w:val="0"/>
          <w:iCs w:val="0"/>
          <w:strike w:val="0"/>
          <w:dstrike w:val="0"/>
          <w:sz w:val="32"/>
          <w:szCs w:val="32"/>
          <w:highlight w:val="none"/>
          <w:u w:val="none"/>
          <w:shd w:val="clear" w:color="auto" w:fill="auto"/>
          <w:lang w:val="en-US" w:eastAsia="zh-CN"/>
        </w:rPr>
        <w:t xml:space="preserve">    接受群众反映情况单位及联系人和电话：</w:t>
      </w:r>
    </w:p>
    <w:p>
      <w:pPr>
        <w:ind w:firstLine="640" w:firstLineChars="200"/>
        <w:rPr>
          <w:rFonts w:hint="default" w:ascii="仿宋" w:hAnsi="仿宋" w:eastAsia="仿宋" w:cs="仿宋"/>
          <w:b w:val="0"/>
          <w:bCs w:val="0"/>
          <w:i w:val="0"/>
          <w:iCs w:val="0"/>
          <w:strike w:val="0"/>
          <w:dstrike w:val="0"/>
          <w:sz w:val="32"/>
          <w:szCs w:val="32"/>
          <w:highlight w:val="none"/>
          <w:u w:val="none"/>
          <w:shd w:val="clear" w:color="auto" w:fill="auto"/>
          <w:lang w:val="en-US" w:eastAsia="zh-CN"/>
        </w:rPr>
      </w:pPr>
      <w:r>
        <w:rPr>
          <w:rFonts w:hint="eastAsia" w:ascii="仿宋" w:hAnsi="仿宋" w:eastAsia="仿宋" w:cs="仿宋"/>
          <w:b w:val="0"/>
          <w:bCs w:val="0"/>
          <w:i w:val="0"/>
          <w:iCs w:val="0"/>
          <w:strike w:val="0"/>
          <w:dstrike w:val="0"/>
          <w:sz w:val="32"/>
          <w:szCs w:val="32"/>
          <w:highlight w:val="none"/>
          <w:u w:val="none"/>
          <w:shd w:val="clear" w:color="auto" w:fill="auto"/>
          <w:lang w:val="en-US" w:eastAsia="zh-CN"/>
        </w:rPr>
        <w:t>联系人：许兰</w:t>
      </w:r>
    </w:p>
    <w:p>
      <w:pPr>
        <w:ind w:firstLine="640" w:firstLineChars="200"/>
        <w:rPr>
          <w:rFonts w:hint="eastAsia" w:ascii="仿宋" w:hAnsi="仿宋" w:eastAsia="仿宋" w:cs="仿宋"/>
          <w:b w:val="0"/>
          <w:bCs w:val="0"/>
          <w:i w:val="0"/>
          <w:iCs w:val="0"/>
          <w:strike w:val="0"/>
          <w:dstrike w:val="0"/>
          <w:sz w:val="32"/>
          <w:szCs w:val="32"/>
          <w:highlight w:val="none"/>
          <w:u w:val="none"/>
          <w:shd w:val="clear" w:color="auto" w:fill="auto"/>
          <w:lang w:val="en-US" w:eastAsia="zh-CN"/>
        </w:rPr>
      </w:pPr>
      <w:r>
        <w:rPr>
          <w:rFonts w:hint="eastAsia" w:ascii="仿宋" w:hAnsi="仿宋" w:eastAsia="仿宋" w:cs="仿宋"/>
          <w:b w:val="0"/>
          <w:bCs w:val="0"/>
          <w:i w:val="0"/>
          <w:iCs w:val="0"/>
          <w:strike w:val="0"/>
          <w:dstrike w:val="0"/>
          <w:sz w:val="32"/>
          <w:szCs w:val="32"/>
          <w:highlight w:val="none"/>
          <w:u w:val="none"/>
          <w:shd w:val="clear" w:color="auto" w:fill="auto"/>
          <w:lang w:val="en-US" w:eastAsia="zh-CN"/>
        </w:rPr>
        <w:t>联系电话：0898—88911023</w:t>
      </w:r>
    </w:p>
    <w:p>
      <w:pPr>
        <w:ind w:firstLine="320" w:firstLineChars="100"/>
        <w:rPr>
          <w:rFonts w:hint="eastAsia" w:ascii="仿宋" w:hAnsi="仿宋" w:eastAsia="仿宋" w:cs="仿宋"/>
          <w:b w:val="0"/>
          <w:bCs w:val="0"/>
          <w:i w:val="0"/>
          <w:iCs w:val="0"/>
          <w:strike w:val="0"/>
          <w:dstrike w:val="0"/>
          <w:sz w:val="32"/>
          <w:szCs w:val="32"/>
          <w:highlight w:val="none"/>
          <w:u w:val="none"/>
          <w:shd w:val="clear" w:color="auto" w:fill="auto"/>
          <w:lang w:val="en-US" w:eastAsia="zh-CN"/>
        </w:rPr>
      </w:pPr>
      <w:bookmarkStart w:id="1" w:name="_GoBack"/>
      <w:bookmarkEnd w:id="1"/>
      <w:r>
        <w:rPr>
          <w:rFonts w:hint="eastAsia" w:ascii="仿宋" w:hAnsi="仿宋" w:eastAsia="仿宋" w:cs="仿宋"/>
          <w:b w:val="0"/>
          <w:bCs w:val="0"/>
          <w:i w:val="0"/>
          <w:iCs w:val="0"/>
          <w:strike w:val="0"/>
          <w:dstrike w:val="0"/>
          <w:sz w:val="32"/>
          <w:szCs w:val="32"/>
          <w:highlight w:val="none"/>
          <w:u w:val="none"/>
          <w:shd w:val="clear" w:color="auto" w:fill="auto"/>
          <w:lang w:val="en-US" w:eastAsia="zh-CN"/>
        </w:rPr>
        <w:t xml:space="preserve">  单位：</w:t>
      </w:r>
      <w:bookmarkStart w:id="0" w:name="OLE_LINK1"/>
      <w:r>
        <w:rPr>
          <w:rFonts w:hint="eastAsia" w:ascii="仿宋" w:hAnsi="仿宋" w:eastAsia="仿宋" w:cs="仿宋"/>
          <w:b w:val="0"/>
          <w:bCs w:val="0"/>
          <w:i w:val="0"/>
          <w:iCs w:val="0"/>
          <w:strike w:val="0"/>
          <w:dstrike w:val="0"/>
          <w:sz w:val="32"/>
          <w:szCs w:val="32"/>
          <w:highlight w:val="none"/>
          <w:u w:val="none"/>
          <w:shd w:val="clear" w:color="auto" w:fill="auto"/>
          <w:lang w:val="en-US" w:eastAsia="zh-CN"/>
        </w:rPr>
        <w:t>三亚市天涯区行政审批服务局</w:t>
      </w:r>
      <w:bookmarkEnd w:id="0"/>
    </w:p>
    <w:p>
      <w:pPr>
        <w:rPr>
          <w:rFonts w:hint="eastAsia" w:ascii="仿宋" w:hAnsi="仿宋" w:eastAsia="仿宋" w:cs="仿宋"/>
          <w:b w:val="0"/>
          <w:bCs w:val="0"/>
          <w:i w:val="0"/>
          <w:iCs w:val="0"/>
          <w:strike w:val="0"/>
          <w:dstrike w:val="0"/>
          <w:sz w:val="32"/>
          <w:szCs w:val="32"/>
          <w:highlight w:val="none"/>
          <w:u w:val="none"/>
          <w:shd w:val="clear" w:color="auto" w:fill="auto"/>
          <w:lang w:val="en-US" w:eastAsia="zh-CN"/>
        </w:rPr>
      </w:pPr>
    </w:p>
    <w:p>
      <w:pPr>
        <w:rPr>
          <w:rFonts w:hint="eastAsia" w:ascii="仿宋" w:hAnsi="仿宋" w:eastAsia="仿宋" w:cs="仿宋"/>
          <w:b w:val="0"/>
          <w:bCs w:val="0"/>
          <w:i w:val="0"/>
          <w:iCs w:val="0"/>
          <w:strike w:val="0"/>
          <w:dstrike w:val="0"/>
          <w:sz w:val="32"/>
          <w:szCs w:val="32"/>
          <w:highlight w:val="none"/>
          <w:u w:val="none"/>
          <w:shd w:val="clear" w:color="auto" w:fill="auto"/>
          <w:lang w:val="en-US" w:eastAsia="zh-CN"/>
        </w:rPr>
      </w:pPr>
    </w:p>
    <w:p>
      <w:pPr>
        <w:jc w:val="right"/>
        <w:rPr>
          <w:rFonts w:hint="eastAsia" w:ascii="仿宋" w:hAnsi="仿宋" w:eastAsia="仿宋" w:cs="仿宋"/>
          <w:b w:val="0"/>
          <w:bCs w:val="0"/>
          <w:i w:val="0"/>
          <w:iCs w:val="0"/>
          <w:strike w:val="0"/>
          <w:dstrike w:val="0"/>
          <w:sz w:val="32"/>
          <w:szCs w:val="32"/>
          <w:highlight w:val="none"/>
          <w:u w:val="none"/>
          <w:shd w:val="clear" w:color="auto" w:fill="auto"/>
          <w:lang w:val="en-US" w:eastAsia="zh-CN"/>
        </w:rPr>
      </w:pPr>
      <w:r>
        <w:rPr>
          <w:rFonts w:hint="eastAsia" w:ascii="仿宋" w:hAnsi="仿宋" w:eastAsia="仿宋" w:cs="仿宋"/>
          <w:b w:val="0"/>
          <w:bCs w:val="0"/>
          <w:i w:val="0"/>
          <w:iCs w:val="0"/>
          <w:strike w:val="0"/>
          <w:dstrike w:val="0"/>
          <w:sz w:val="32"/>
          <w:szCs w:val="32"/>
          <w:highlight w:val="none"/>
          <w:u w:val="none"/>
          <w:shd w:val="clear" w:color="auto" w:fill="auto"/>
          <w:lang w:val="en-US" w:eastAsia="zh-CN"/>
        </w:rPr>
        <w:t>三亚市天涯区行政审批服务局</w:t>
      </w:r>
    </w:p>
    <w:p>
      <w:pPr>
        <w:jc w:val="center"/>
        <w:rPr>
          <w:rFonts w:hint="eastAsia" w:ascii="仿宋" w:hAnsi="仿宋" w:eastAsia="仿宋" w:cs="仿宋"/>
          <w:b w:val="0"/>
          <w:bCs w:val="0"/>
          <w:i w:val="0"/>
          <w:iCs w:val="0"/>
          <w:strike w:val="0"/>
          <w:dstrike w:val="0"/>
          <w:sz w:val="32"/>
          <w:szCs w:val="32"/>
          <w:highlight w:val="none"/>
          <w:u w:val="none"/>
          <w:shd w:val="clear" w:color="auto" w:fill="auto"/>
          <w:lang w:val="en-US" w:eastAsia="zh-CN"/>
        </w:rPr>
      </w:pPr>
      <w:r>
        <w:rPr>
          <w:rFonts w:hint="eastAsia" w:ascii="仿宋" w:hAnsi="仿宋" w:eastAsia="仿宋" w:cs="仿宋"/>
          <w:b w:val="0"/>
          <w:bCs w:val="0"/>
          <w:i w:val="0"/>
          <w:iCs w:val="0"/>
          <w:strike w:val="0"/>
          <w:dstrike w:val="0"/>
          <w:sz w:val="32"/>
          <w:szCs w:val="32"/>
          <w:highlight w:val="none"/>
          <w:u w:val="none"/>
          <w:shd w:val="clear" w:color="auto" w:fill="auto"/>
          <w:lang w:val="en-US" w:eastAsia="zh-CN"/>
        </w:rPr>
        <w:t xml:space="preserve">                             2022年5月13日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D93A9E"/>
    <w:rsid w:val="00F17177"/>
    <w:rsid w:val="05D66973"/>
    <w:rsid w:val="06F14CF9"/>
    <w:rsid w:val="0C250F0E"/>
    <w:rsid w:val="106622CA"/>
    <w:rsid w:val="153E57CD"/>
    <w:rsid w:val="20977830"/>
    <w:rsid w:val="2CEA1D00"/>
    <w:rsid w:val="31C74B97"/>
    <w:rsid w:val="36C11C29"/>
    <w:rsid w:val="3F6835A8"/>
    <w:rsid w:val="48D93A9E"/>
    <w:rsid w:val="511745F5"/>
    <w:rsid w:val="59D247EF"/>
    <w:rsid w:val="5B496919"/>
    <w:rsid w:val="5B7C3EAA"/>
    <w:rsid w:val="6AEA53C2"/>
    <w:rsid w:val="775D4D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2020-08-04T07:06:00Z</dcterms:created>
  <dc:creator>admin</dc:creator>
  <cp:lastModifiedBy>刘月婷</cp:lastModifiedBy>
  <dcterms:modified xsi:type="dcterms:W3CDTF">2022-05-13T08:58:18Z</dcterms:modified>
  <dc:title>关于三亚国光豪生度假酒店有限公司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