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华文仿宋" w:hAnsi="华文仿宋" w:eastAsia="华文仿宋"/>
          <w:b/>
          <w:bCs/>
          <w:sz w:val="28"/>
          <w:szCs w:val="28"/>
          <w:lang w:val="en-US" w:eastAsia="zh-CN"/>
        </w:rPr>
      </w:pPr>
      <w:r>
        <w:rPr>
          <w:rFonts w:hint="eastAsia" w:ascii="方正小标宋简体" w:hAnsi="方正小标宋简体" w:eastAsia="方正小标宋简体" w:cs="方正小标宋简体"/>
          <w:kern w:val="0"/>
          <w:sz w:val="44"/>
          <w:szCs w:val="44"/>
          <w:lang w:val="en-US" w:eastAsia="zh-CN" w:bidi="ar-SA"/>
        </w:rPr>
        <w:t>海南希源生态农业股份有限公司简介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w:t>
      </w:r>
      <w:r>
        <w:rPr>
          <w:rFonts w:hint="eastAsia" w:ascii="仿宋_GB2312" w:hAnsi="仿宋_GB2312" w:eastAsia="仿宋_GB2312" w:cs="仿宋_GB2312"/>
          <w:sz w:val="32"/>
          <w:szCs w:val="32"/>
        </w:rPr>
        <w:t>希源生态农业股份有限司于2012年5月在三亚成立，注册资本11389.0003万元，2017年3月，新三板成功挂牌（股票代码：8709</w:t>
      </w:r>
      <w:bookmarkStart w:id="0" w:name="_GoBack"/>
      <w:bookmarkEnd w:id="0"/>
      <w:r>
        <w:rPr>
          <w:rFonts w:hint="eastAsia" w:ascii="仿宋_GB2312" w:hAnsi="仿宋_GB2312" w:eastAsia="仿宋_GB2312" w:cs="仿宋_GB2312"/>
          <w:sz w:val="32"/>
          <w:szCs w:val="32"/>
        </w:rPr>
        <w:t>81）。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希源股份公司是在董事长肖诗希的带领下，由多个水果产业实干家共同创办的一家集</w:t>
      </w:r>
      <w:r>
        <w:rPr>
          <w:rFonts w:hint="eastAsia" w:ascii="仿宋_GB2312" w:hAnsi="仿宋_GB2312" w:eastAsia="仿宋_GB2312" w:cs="仿宋_GB2312"/>
          <w:sz w:val="32"/>
          <w:szCs w:val="32"/>
        </w:rPr>
        <w:t>水果种植、项目开发、农业科技研发、源头采购、仓储配送、预选分级、水果加工、销售服务、电子商务及农旅开发为一体的现代化农业企业。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公司自创立以来历</w:t>
      </w:r>
      <w:r>
        <w:rPr>
          <w:rFonts w:hint="eastAsia" w:ascii="仿宋_GB2312" w:hAnsi="仿宋_GB2312" w:eastAsia="仿宋_GB2312" w:cs="仿宋_GB2312"/>
          <w:sz w:val="32"/>
          <w:szCs w:val="32"/>
          <w:lang w:val="en-US" w:eastAsia="zh-CN"/>
        </w:rPr>
        <w:t>曾</w:t>
      </w:r>
      <w:r>
        <w:rPr>
          <w:rFonts w:hint="eastAsia" w:ascii="仿宋_GB2312" w:hAnsi="仿宋_GB2312" w:eastAsia="仿宋_GB2312" w:cs="仿宋_GB2312"/>
          <w:sz w:val="32"/>
          <w:szCs w:val="32"/>
        </w:rPr>
        <w:t>获评“农业产业化国家重点龙头企业”、“国家级生态农场”、“海南省脱贫攻坚先进集体”、“海南省民营百强企业”、“专精特新中小企业”、“三亚市推进乡村振兴工作先进集体”等荣誉称号。2024</w:t>
      </w:r>
      <w:r>
        <w:rPr>
          <w:rFonts w:hint="eastAsia" w:ascii="仿宋_GB2312" w:hAnsi="仿宋_GB2312" w:eastAsia="仿宋_GB2312" w:cs="仿宋_GB2312"/>
          <w:sz w:val="32"/>
          <w:szCs w:val="32"/>
          <w:lang w:val="en-US" w:eastAsia="zh-CN"/>
        </w:rPr>
        <w:t>年度整个体系</w:t>
      </w:r>
      <w:r>
        <w:rPr>
          <w:rFonts w:hint="eastAsia" w:ascii="仿宋_GB2312" w:hAnsi="仿宋_GB2312" w:eastAsia="仿宋_GB2312" w:cs="仿宋_GB2312"/>
          <w:sz w:val="32"/>
          <w:szCs w:val="32"/>
        </w:rPr>
        <w:t>营收</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亿元，且公司业绩持续良性增长。</w:t>
      </w:r>
      <w:r>
        <w:rPr>
          <w:rFonts w:hint="eastAsia" w:ascii="仿宋_GB2312" w:hAnsi="仿宋_GB2312" w:eastAsia="仿宋_GB2312" w:cs="仿宋_GB2312"/>
          <w:sz w:val="32"/>
          <w:szCs w:val="32"/>
          <w:lang w:val="en-US" w:eastAsia="zh-CN"/>
        </w:rPr>
        <w:t>公司现有正式员工超140人，临时工超千人，大专及以上员工50余人，获得技能证书人员20余人。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立足海南，坚持高品质和良好服务，不断扩展业务版图。为更好的将海南鲜品输送到全国，公司在海南、四川、广东、福建、贵州、云南、北京等全国多个城市设立了26个产销一体仓，实现包括产地源头种植、采后处理、分拣运输、加工保鲜和存储配送的全链路功能，打造完善的“端到端”的果品供应链，公司旗下品牌“希源”、“天涯一品”、“一口芒”、“鸿运芒”等产品深受广大消费者喜爱，其中希源榴莲蜜、希源燕窝果、天涯一品贵妃芒、希源香水椰等入选全国特质农品名录，天涯一品芒果（金煌芒）入选熊猫指南2023年一星榜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海南省三亚市、乐东县、陵水县、保亭县、儋州市等市县拥有自有基地1.5万亩，种植品类包括芒果、燕窝果、千禧、百香果、椰子、榴莲、榴莲蜜、柚子等热带果蔬，同时通过“公司+村集体+农户+合作社”的模式，带动种植4万余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020年以来，</w:t>
      </w:r>
      <w:r>
        <w:rPr>
          <w:rFonts w:hint="eastAsia" w:ascii="仿宋_GB2312" w:hAnsi="仿宋_GB2312" w:eastAsia="仿宋_GB2312" w:cs="仿宋_GB2312"/>
          <w:kern w:val="0"/>
          <w:sz w:val="32"/>
          <w:szCs w:val="32"/>
          <w:lang w:val="en-US" w:eastAsia="zh-CN" w:bidi="ar"/>
        </w:rPr>
        <w:t>公司</w:t>
      </w:r>
      <w:r>
        <w:rPr>
          <w:rFonts w:hint="eastAsia" w:ascii="仿宋_GB2312" w:hAnsi="仿宋_GB2312" w:eastAsia="仿宋_GB2312" w:cs="仿宋_GB2312"/>
          <w:kern w:val="0"/>
          <w:sz w:val="32"/>
          <w:szCs w:val="32"/>
          <w:lang w:bidi="ar"/>
        </w:rPr>
        <w:t>积极响应政府号召，勇担社会责任，不断探索新的助农模式，在天涯区开展农产品种植及采购活动，有效带动当地农业农村的发展，</w:t>
      </w:r>
      <w:r>
        <w:rPr>
          <w:rFonts w:hint="eastAsia" w:ascii="仿宋_GB2312" w:hAnsi="仿宋_GB2312" w:eastAsia="仿宋_GB2312" w:cs="仿宋_GB2312"/>
          <w:sz w:val="32"/>
          <w:szCs w:val="32"/>
        </w:rPr>
        <w:t>同时结合周边基地，进行新品种研发，引进国外不同品种水果，利用周边农用地进行本土化改良和适种性培育，将培育出来的优良品种提供给农户种植，并全程技术指导，高价回收，提高农业产值、带动农民共同致富，联农带农。</w:t>
      </w:r>
      <w:r>
        <w:rPr>
          <w:rFonts w:hint="eastAsia" w:ascii="仿宋_GB2312" w:hAnsi="仿宋_GB2312" w:eastAsia="仿宋_GB2312" w:cs="仿宋_GB2312"/>
          <w:kern w:val="0"/>
          <w:sz w:val="32"/>
          <w:szCs w:val="32"/>
          <w:lang w:bidi="ar"/>
        </w:rPr>
        <w:t>2020年至202</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年累计带动农户10000</w:t>
      </w:r>
      <w:r>
        <w:rPr>
          <w:rFonts w:hint="eastAsia" w:ascii="仿宋_GB2312" w:hAnsi="仿宋_GB2312" w:eastAsia="仿宋_GB2312" w:cs="仿宋_GB2312"/>
          <w:kern w:val="0"/>
          <w:sz w:val="32"/>
          <w:szCs w:val="32"/>
          <w:lang w:val="en-US" w:eastAsia="zh-CN" w:bidi="ar"/>
        </w:rPr>
        <w:t>多</w:t>
      </w:r>
      <w:r>
        <w:rPr>
          <w:rFonts w:hint="eastAsia" w:ascii="仿宋_GB2312" w:hAnsi="仿宋_GB2312" w:eastAsia="仿宋_GB2312" w:cs="仿宋_GB2312"/>
          <w:kern w:val="0"/>
          <w:sz w:val="32"/>
          <w:szCs w:val="32"/>
          <w:lang w:bidi="ar"/>
        </w:rPr>
        <w:t>户，为农户增收6000</w:t>
      </w:r>
      <w:r>
        <w:rPr>
          <w:rFonts w:hint="eastAsia" w:ascii="仿宋_GB2312" w:hAnsi="仿宋_GB2312" w:eastAsia="仿宋_GB2312" w:cs="仿宋_GB2312"/>
          <w:kern w:val="0"/>
          <w:sz w:val="32"/>
          <w:szCs w:val="32"/>
          <w:lang w:val="en-US" w:eastAsia="zh-CN" w:bidi="ar"/>
        </w:rPr>
        <w:t>多</w:t>
      </w:r>
      <w:r>
        <w:rPr>
          <w:rFonts w:hint="eastAsia" w:ascii="仿宋_GB2312" w:hAnsi="仿宋_GB2312" w:eastAsia="仿宋_GB2312" w:cs="仿宋_GB2312"/>
          <w:kern w:val="0"/>
          <w:sz w:val="32"/>
          <w:szCs w:val="32"/>
          <w:lang w:bidi="ar"/>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公司还积极推进“买全球、卖全球、种全球”战略，和东南亚多个国家交流与合作，目前公司已在柬埔寨上丁省绿海芒果基地以及磅石碑省达拉芒果基地共合计2万余亩。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8月</w:t>
      </w:r>
      <w:r>
        <w:rPr>
          <w:rFonts w:hint="eastAsia" w:ascii="仿宋_GB2312" w:hAnsi="仿宋_GB2312" w:eastAsia="仿宋_GB2312" w:cs="仿宋_GB2312"/>
          <w:sz w:val="32"/>
          <w:szCs w:val="32"/>
        </w:rPr>
        <w:t>签约天涯区水蛟村，当时水蛟村属于产业“空心村”，希源的入驻填补了水蛟的产业空白。希源以“前店后厂”的模式，集展销中心、绿色工厂、仓储物流、电商中心、科研实验室、办公大楼等多功能于一体，打造希源芒果产业集群，总投资超过2400多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公司依托在基地种植方面的优势积极推动三产发展，利用基地的可观赏性和体验度组织产品展销、观光采摘、沉浸式生产体验、电商直播等活动。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希源股份将结合水蛟的庭院经济，快速发展夜色经济、民宿餐饮、空港服务、旅游水果、会员专享体系等多种业态模式，打造“生产—加工—体验—销售”全过程产业基地，把乡村振兴落到实处，建设水蛟村“有钱、有闲、有甜”的和美乡村生活。</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position w:val="6"/>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02422"/>
    <w:rsid w:val="1E9A0DC1"/>
    <w:rsid w:val="3F4136D6"/>
    <w:rsid w:val="568633C7"/>
    <w:rsid w:val="6280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2025-09-05T08:30:00Z</dcterms:created>
  <dc:creator>甜心</dc:creator>
  <cp:lastModifiedBy>谭永臻</cp:lastModifiedBy>
  <dcterms:modified xsi:type="dcterms:W3CDTF">2025-09-08T01:19:13Z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669749C59475464D9833ABFF1BDE078A_11</vt:lpwstr>
  </property>
  <property fmtid="{D5CDD505-2E9C-101B-9397-08002B2CF9AE}" pid="4" name="KSOTemplateDocerSaveRecord">
    <vt:lpwstr>eyJoZGlkIjoiY2JlMzIxZDBmNmU0MTVmZTc2Zjc5YzYzN2YzNTg4NTUiLCJ1c2VySWQiOiIzMDAzMTk3MzUifQ==</vt:lpwstr>
  </property>
</Properties>
</file>