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三亚佳翔航空货运服务有限公司简介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三亚佳翔航空货运服务有限公司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成立于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4年，是三亚本土成长实体企业，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国家农业产业化重点龙头企业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中国冷链物流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五十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强企业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、海南省行业十强企业，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公司具有国际国内航空货运、进出口报关、食品流通许可资质。始终致力于海南的农产品开发、海产品加工、分拣分类、包装、冷链仓储、配送销售、进出口贸易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供应链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覆盖全国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25个省市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百条航空干线。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三亚佳翔物流产业小镇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位于三亚市天涯区三环路2号(鹿城大道)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，是三亚国际贸易临空港枢纽区域。项目总规划用地面积约1670亩，项目分为五期进行建设：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三期已建成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三亚佳翔航空货运农产品加工贸易冷链物流园项目(以下简称佳翔物流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园)约1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0000平方米，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其中冷链仓储区158000立方米（约45000吨）、分拣分类区、农（海）产品加工区、中央厨房加工区、展示展销区、跨境电商体验区、检验检疫中心、保税仓储区、常温仓储区、大数据中心等约140000平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方米，现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已投入运营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2017至2023年是海南省重点项目，2020年评为“海南省特色物流产业小镇”，2021年纳入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海南省“十四五”冷链物流规划项目，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2022年被评为省级现代农业高质量发展产业园、三亚跨境电商产业基地。佳翔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物流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园发展助力于自由贸易港建设，有利于促进当地农产品生产、销售、流通的快速发展，对促进三亚物流产业向现代化、信息化、专业化、标准化、安全性发展具有重大意义。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四期打造一个集国际化免税服务交易区、进出口贸易、海鲜餐饮、展示展销、文创市集等多元化的国际商业文化购物中心。五期规划建设佳翔农工贸融合（三亚）示范园，打造集热带高效农业种植、农（海）产品加工、冷链仓储、展示销售及热带特色农产品国际贸易综合服务平台，建设为一体化一二三产业融合发展核心示范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三、运营情况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司创立至今，一直坚持以农产品加工流通带动农村、农户经济的发展为己任，打造“公司+农户+基地+销售”的产业经营管理模式，通过自有基地及海南优质农产品资源（果蔬瓜菜、海产品等）和企业自身优势为依托，形成以“基地生产+分拣分类加工+冷链仓储+物流贸易”一二三产业融合发展的供应链体系，带动农业增效、农民增收的同时，振兴乡村经济。直接带动农户1710户，提供约3000人就业；并积极响应“乡村振兴战略”和“万企兴万村”行动，对天涯区抱前村建档立卡户进行“一对一”精准扶贫、与市天涯区桶井村委会签订一村一策帮扶协议、三亚市“百企联百村”村企结对协议等，为推进乡村全面振兴筑基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司现与中国南方航空集团、中免集团、海旅免税集团、趣佰全球、鲁花、盒马、大悦洋等国内三百多家企业达成合作，与南太平洋十六岛国机构签订国际战略合作协议。佳翔物流产业园主导产品为果蔬（芒果、蔬菜）、肉类、海鲜等农产品，每年收购各类果蔬、肉类、海鲜等约100万吨，供应国内各大批发市场、三亚星级酒店和景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佳翔物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流产业园作为三亚市应急物资储备中心、菜篮子中心，将为中国热带特色农产品交易中心。为政府提供45000吨冷链仓储资源与储备逾万吨生活物资，为保障民生，平抑物价做出了积极贡献。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、社会贡献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2020年初武汉疫情和2022年三亚“0331”“0801”疫情期间，公司积极响应三亚市委市政府号召，组织物资协助政府抗击疫情，做出突出的贡献。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一直积极承担社会责任，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热心参与社会公益事业和乡村振兴工作。2016年至2020年下乡帮扶贫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户共计48户；2006至2023年参加汶川地震、希望小学、关爱山区留守儿童、捐建社区爱心书屋、海南省三亚教育基金会捐赠、资助天涯区桶井村大学生学费、三亚市凤凰镇抱龙村委会“爱心助农活动”、澄迈大边村文昌公助学活动、黄流镇文化捐赠活动、参与天涯区政府、区民政局主办的扶贫慈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、参与雅亮大社区帮扶捐款活动、抗击疫情捐赠活动、天涯区槟榔村捐献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爱心树苗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、向三亚红十字会捐赠、三亚低保家庭捐赠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助力乡村振兴及公益事业发展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发展定位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佳翔物流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产业小镇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海南自贸港建设为契机，以热带高效农业种植、国际国内特色农海产品加工贸易为基础，以冷链仓储及保税仓储物流为核心，以农（海）产品加工、中央厨房、海鲜餐饮休闲商业、热带特色农产品国际贸易综合服务平台为特色，打造农村一二三产业融合发展及保税物流+跨境贸易买全球卖全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国际一流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的现代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物流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产业小镇。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公司将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充分发挥国家农业产业化重点龙头企业的带动作用，建立优势互补、利益共享的有效机制，以产业链、配套链、服务链为纽带，通过产业集聚、技术引领、功能辐射的作用，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带动乡村产业发展，振兴乡村经济，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助力海南自由贸易港建设和发展。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74D09"/>
    <w:multiLevelType w:val="singleLevel"/>
    <w:tmpl w:val="99174D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zk5MTdiNWFmNzhmMTAyNWViYzdhZmY3NGNmYzYifQ=="/>
    <w:docVar w:name="KSO_WPS_MARK_KEY" w:val="ba6ab18d-f466-42c7-b632-a325e7693a88"/>
  </w:docVars>
  <w:rsids>
    <w:rsidRoot w:val="00172A27"/>
    <w:rsid w:val="03170237"/>
    <w:rsid w:val="032364DC"/>
    <w:rsid w:val="034140EB"/>
    <w:rsid w:val="036154AC"/>
    <w:rsid w:val="04016A33"/>
    <w:rsid w:val="04B64ACC"/>
    <w:rsid w:val="060817DB"/>
    <w:rsid w:val="07964BC7"/>
    <w:rsid w:val="07E8515F"/>
    <w:rsid w:val="08637623"/>
    <w:rsid w:val="0A6B72A1"/>
    <w:rsid w:val="0B1D155E"/>
    <w:rsid w:val="0CB8429D"/>
    <w:rsid w:val="0DBE07DF"/>
    <w:rsid w:val="0DEF71E2"/>
    <w:rsid w:val="0E0040E8"/>
    <w:rsid w:val="0F5F17D5"/>
    <w:rsid w:val="10015D5D"/>
    <w:rsid w:val="10183482"/>
    <w:rsid w:val="119D2C66"/>
    <w:rsid w:val="130D6440"/>
    <w:rsid w:val="139F062D"/>
    <w:rsid w:val="13B451AA"/>
    <w:rsid w:val="151D7DEA"/>
    <w:rsid w:val="153B685D"/>
    <w:rsid w:val="16284CE4"/>
    <w:rsid w:val="16552356"/>
    <w:rsid w:val="179A4054"/>
    <w:rsid w:val="18194CB2"/>
    <w:rsid w:val="18673E19"/>
    <w:rsid w:val="18D35970"/>
    <w:rsid w:val="19C37774"/>
    <w:rsid w:val="19CF7A3C"/>
    <w:rsid w:val="1A02029D"/>
    <w:rsid w:val="1A5D37A7"/>
    <w:rsid w:val="1ABC5D62"/>
    <w:rsid w:val="1B076430"/>
    <w:rsid w:val="1B654C4D"/>
    <w:rsid w:val="1B79633D"/>
    <w:rsid w:val="1C9B3572"/>
    <w:rsid w:val="1EAB7EBD"/>
    <w:rsid w:val="21326B25"/>
    <w:rsid w:val="21DC2F32"/>
    <w:rsid w:val="22E321C7"/>
    <w:rsid w:val="232532A0"/>
    <w:rsid w:val="23BA4FAC"/>
    <w:rsid w:val="24D25943"/>
    <w:rsid w:val="25837A55"/>
    <w:rsid w:val="26710711"/>
    <w:rsid w:val="275131DA"/>
    <w:rsid w:val="288D3197"/>
    <w:rsid w:val="291B3A96"/>
    <w:rsid w:val="29FE392C"/>
    <w:rsid w:val="2AED34CE"/>
    <w:rsid w:val="2B786611"/>
    <w:rsid w:val="2B874F71"/>
    <w:rsid w:val="2B970609"/>
    <w:rsid w:val="2BA427A3"/>
    <w:rsid w:val="2BC453B2"/>
    <w:rsid w:val="2BC6499C"/>
    <w:rsid w:val="2C273045"/>
    <w:rsid w:val="2CD74811"/>
    <w:rsid w:val="2D1F2D4A"/>
    <w:rsid w:val="2E5A0EBA"/>
    <w:rsid w:val="2F1B2749"/>
    <w:rsid w:val="2F2F0347"/>
    <w:rsid w:val="2FB53D62"/>
    <w:rsid w:val="31132938"/>
    <w:rsid w:val="319F7BF1"/>
    <w:rsid w:val="31B3683F"/>
    <w:rsid w:val="33170A91"/>
    <w:rsid w:val="332A559A"/>
    <w:rsid w:val="33476BBF"/>
    <w:rsid w:val="346309EA"/>
    <w:rsid w:val="365A2E59"/>
    <w:rsid w:val="368726FB"/>
    <w:rsid w:val="39243934"/>
    <w:rsid w:val="3AC40A0F"/>
    <w:rsid w:val="3B862684"/>
    <w:rsid w:val="3D363781"/>
    <w:rsid w:val="3D730468"/>
    <w:rsid w:val="3E330175"/>
    <w:rsid w:val="3E36434A"/>
    <w:rsid w:val="3E981897"/>
    <w:rsid w:val="3EE16947"/>
    <w:rsid w:val="3FAD47FF"/>
    <w:rsid w:val="404040AB"/>
    <w:rsid w:val="40B7434F"/>
    <w:rsid w:val="40BB5BFC"/>
    <w:rsid w:val="41320BB8"/>
    <w:rsid w:val="41F81284"/>
    <w:rsid w:val="4320494C"/>
    <w:rsid w:val="4403590E"/>
    <w:rsid w:val="440D54E2"/>
    <w:rsid w:val="444B446B"/>
    <w:rsid w:val="45D8555E"/>
    <w:rsid w:val="464B4304"/>
    <w:rsid w:val="46645308"/>
    <w:rsid w:val="46A27E61"/>
    <w:rsid w:val="47295EE9"/>
    <w:rsid w:val="473C62ED"/>
    <w:rsid w:val="49301E81"/>
    <w:rsid w:val="4A381069"/>
    <w:rsid w:val="4AF14B6A"/>
    <w:rsid w:val="4B0F4F0C"/>
    <w:rsid w:val="4B104E62"/>
    <w:rsid w:val="4B3918A0"/>
    <w:rsid w:val="4B485E21"/>
    <w:rsid w:val="4D186EB4"/>
    <w:rsid w:val="4D6C5401"/>
    <w:rsid w:val="503B1837"/>
    <w:rsid w:val="50BE133E"/>
    <w:rsid w:val="510606C4"/>
    <w:rsid w:val="513D0E42"/>
    <w:rsid w:val="527F5988"/>
    <w:rsid w:val="52B21B59"/>
    <w:rsid w:val="53F8550A"/>
    <w:rsid w:val="54A53D57"/>
    <w:rsid w:val="54E76F3F"/>
    <w:rsid w:val="55295958"/>
    <w:rsid w:val="55F37EE1"/>
    <w:rsid w:val="560721BC"/>
    <w:rsid w:val="56D659E1"/>
    <w:rsid w:val="56E436B1"/>
    <w:rsid w:val="577C4083"/>
    <w:rsid w:val="579B3FD8"/>
    <w:rsid w:val="58D32A01"/>
    <w:rsid w:val="59213252"/>
    <w:rsid w:val="599D6649"/>
    <w:rsid w:val="5A4C6333"/>
    <w:rsid w:val="5B0341B0"/>
    <w:rsid w:val="5B2410BF"/>
    <w:rsid w:val="5D017DA3"/>
    <w:rsid w:val="5D304E87"/>
    <w:rsid w:val="5F7E4124"/>
    <w:rsid w:val="5FE515DA"/>
    <w:rsid w:val="61C20705"/>
    <w:rsid w:val="61FD12AB"/>
    <w:rsid w:val="63033F09"/>
    <w:rsid w:val="638402DA"/>
    <w:rsid w:val="63DE11DE"/>
    <w:rsid w:val="64450115"/>
    <w:rsid w:val="64AB7145"/>
    <w:rsid w:val="658729D1"/>
    <w:rsid w:val="66414674"/>
    <w:rsid w:val="669F2456"/>
    <w:rsid w:val="66C35C8B"/>
    <w:rsid w:val="67457445"/>
    <w:rsid w:val="6A3B2462"/>
    <w:rsid w:val="6A503CD9"/>
    <w:rsid w:val="6BB37E5B"/>
    <w:rsid w:val="6CC70F27"/>
    <w:rsid w:val="6FD70BB7"/>
    <w:rsid w:val="70BF608B"/>
    <w:rsid w:val="70D54F38"/>
    <w:rsid w:val="70E72B9A"/>
    <w:rsid w:val="727F2977"/>
    <w:rsid w:val="72AB20D3"/>
    <w:rsid w:val="732F7DD7"/>
    <w:rsid w:val="7343286F"/>
    <w:rsid w:val="73532DDE"/>
    <w:rsid w:val="73A979E7"/>
    <w:rsid w:val="75430418"/>
    <w:rsid w:val="756643B1"/>
    <w:rsid w:val="76937428"/>
    <w:rsid w:val="77016FEB"/>
    <w:rsid w:val="77D41CA7"/>
    <w:rsid w:val="7C301B86"/>
    <w:rsid w:val="7CA0105F"/>
    <w:rsid w:val="7CF4770A"/>
    <w:rsid w:val="7F046576"/>
    <w:rsid w:val="7FAE6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ind w:left="120"/>
    </w:pPr>
    <w:rPr>
      <w:rFonts w:ascii="仿宋" w:hAnsi="仿宋" w:eastAsia="仿宋" w:cs="Times New Roman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spacing w:after="12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宋体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1844</Words>
  <Characters>1922</Characters>
  <Lines>0</Lines>
  <Paragraphs>0</Paragraphs>
  <TotalTime>1</TotalTime>
  <ScaleCrop>false</ScaleCrop>
  <LinksUpToDate>false</LinksUpToDate>
  <CharactersWithSpaces>1923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Administrator.DESKTOP-VE69BLS</dc:creator>
  <cp:lastModifiedBy>谭永臻</cp:lastModifiedBy>
  <cp:lastPrinted>2023-10-24T05:12:00Z</cp:lastPrinted>
  <dcterms:modified xsi:type="dcterms:W3CDTF">2024-03-11T07:21:23Z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515A233D104B46839620C402292B353C_13</vt:lpwstr>
  </property>
</Properties>
</file>